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D1E" w:rsidRPr="003456AB" w:rsidRDefault="006A3D1E" w:rsidP="006A3D1E">
      <w:pPr>
        <w:widowControl/>
        <w:overflowPunct w:val="0"/>
        <w:adjustRightInd w:val="0"/>
        <w:snapToGrid w:val="0"/>
        <w:spacing w:line="560" w:lineRule="exact"/>
        <w:rPr>
          <w:rFonts w:ascii="黑体" w:eastAsia="黑体" w:hAnsi="黑体" w:cs="黑体"/>
          <w:sz w:val="32"/>
          <w:szCs w:val="32"/>
        </w:rPr>
      </w:pPr>
      <w:r w:rsidRPr="003456AB">
        <w:rPr>
          <w:rFonts w:ascii="黑体" w:eastAsia="黑体" w:hAnsi="黑体" w:cs="黑体" w:hint="eastAsia"/>
          <w:sz w:val="32"/>
          <w:szCs w:val="32"/>
        </w:rPr>
        <w:t>附件1</w:t>
      </w:r>
    </w:p>
    <w:p w:rsidR="006A3D1E" w:rsidRDefault="006A3D1E" w:rsidP="006A3D1E">
      <w:pPr>
        <w:jc w:val="center"/>
        <w:rPr>
          <w:b/>
          <w:sz w:val="30"/>
          <w:szCs w:val="30"/>
        </w:rPr>
      </w:pPr>
      <w:r>
        <w:rPr>
          <w:rFonts w:hint="eastAsia"/>
          <w:b/>
          <w:sz w:val="30"/>
          <w:szCs w:val="30"/>
        </w:rPr>
        <w:t>乐清市委党校公开招聘教研人员报名表</w:t>
      </w:r>
    </w:p>
    <w:p w:rsidR="006A3D1E" w:rsidRDefault="006A3D1E" w:rsidP="006A3D1E">
      <w:pPr>
        <w:ind w:leftChars="-257" w:left="-540" w:firstLineChars="60" w:firstLine="169"/>
        <w:rPr>
          <w:rFonts w:eastAsia="黑体"/>
          <w:b/>
          <w:bCs/>
          <w:sz w:val="28"/>
          <w:szCs w:val="28"/>
        </w:rPr>
      </w:pPr>
      <w:r>
        <w:rPr>
          <w:rFonts w:hint="eastAsia"/>
          <w:b/>
          <w:bCs/>
          <w:sz w:val="28"/>
          <w:szCs w:val="28"/>
        </w:rPr>
        <w:t>应聘岗位：</w:t>
      </w:r>
    </w:p>
    <w:tbl>
      <w:tblPr>
        <w:tblW w:w="103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61"/>
        <w:gridCol w:w="11"/>
        <w:gridCol w:w="881"/>
        <w:gridCol w:w="1440"/>
        <w:gridCol w:w="1037"/>
        <w:gridCol w:w="1229"/>
        <w:gridCol w:w="1251"/>
        <w:gridCol w:w="779"/>
        <w:gridCol w:w="430"/>
        <w:gridCol w:w="865"/>
        <w:gridCol w:w="1646"/>
      </w:tblGrid>
      <w:tr w:rsidR="006A3D1E" w:rsidTr="00F619E0">
        <w:trPr>
          <w:cantSplit/>
          <w:trHeight w:hRule="exact" w:val="500"/>
          <w:jc w:val="center"/>
        </w:trPr>
        <w:tc>
          <w:tcPr>
            <w:tcW w:w="1653" w:type="dxa"/>
            <w:gridSpan w:val="3"/>
            <w:vAlign w:val="center"/>
          </w:tcPr>
          <w:p w:rsidR="006A3D1E" w:rsidRDefault="006A3D1E" w:rsidP="00F619E0">
            <w:pPr>
              <w:spacing w:line="240" w:lineRule="exact"/>
              <w:jc w:val="center"/>
              <w:rPr>
                <w:rFonts w:eastAsia="仿宋_GB2312"/>
                <w:bCs/>
                <w:sz w:val="24"/>
                <w:szCs w:val="30"/>
              </w:rPr>
            </w:pPr>
            <w:r>
              <w:rPr>
                <w:rFonts w:eastAsia="仿宋_GB2312" w:hint="eastAsia"/>
                <w:bCs/>
                <w:sz w:val="24"/>
                <w:szCs w:val="30"/>
              </w:rPr>
              <w:t>姓名</w:t>
            </w:r>
          </w:p>
        </w:tc>
        <w:tc>
          <w:tcPr>
            <w:tcW w:w="1440" w:type="dxa"/>
            <w:vAlign w:val="center"/>
          </w:tcPr>
          <w:p w:rsidR="006A3D1E" w:rsidRDefault="006A3D1E" w:rsidP="00F619E0">
            <w:pPr>
              <w:spacing w:line="240" w:lineRule="exact"/>
              <w:jc w:val="center"/>
              <w:rPr>
                <w:rFonts w:eastAsia="仿宋_GB2312"/>
                <w:bCs/>
                <w:sz w:val="24"/>
                <w:szCs w:val="30"/>
              </w:rPr>
            </w:pPr>
          </w:p>
        </w:tc>
        <w:tc>
          <w:tcPr>
            <w:tcW w:w="1037" w:type="dxa"/>
            <w:vAlign w:val="center"/>
          </w:tcPr>
          <w:p w:rsidR="006A3D1E" w:rsidRDefault="006A3D1E" w:rsidP="00F619E0">
            <w:pPr>
              <w:spacing w:line="240" w:lineRule="exact"/>
              <w:jc w:val="center"/>
              <w:rPr>
                <w:rFonts w:eastAsia="仿宋_GB2312"/>
                <w:bCs/>
                <w:sz w:val="24"/>
                <w:szCs w:val="30"/>
              </w:rPr>
            </w:pPr>
            <w:r>
              <w:rPr>
                <w:rFonts w:eastAsia="仿宋_GB2312" w:hint="eastAsia"/>
                <w:bCs/>
                <w:sz w:val="24"/>
                <w:szCs w:val="30"/>
              </w:rPr>
              <w:t>性别</w:t>
            </w:r>
          </w:p>
        </w:tc>
        <w:tc>
          <w:tcPr>
            <w:tcW w:w="1229" w:type="dxa"/>
            <w:tcBorders>
              <w:right w:val="single" w:sz="4" w:space="0" w:color="auto"/>
            </w:tcBorders>
            <w:vAlign w:val="center"/>
          </w:tcPr>
          <w:p w:rsidR="006A3D1E" w:rsidRDefault="006A3D1E" w:rsidP="00F619E0">
            <w:pPr>
              <w:spacing w:line="240" w:lineRule="exact"/>
              <w:jc w:val="center"/>
              <w:rPr>
                <w:rFonts w:eastAsia="仿宋_GB2312"/>
                <w:bCs/>
                <w:sz w:val="24"/>
                <w:szCs w:val="32"/>
              </w:rPr>
            </w:pPr>
          </w:p>
        </w:tc>
        <w:tc>
          <w:tcPr>
            <w:tcW w:w="1251" w:type="dxa"/>
            <w:tcBorders>
              <w:left w:val="single" w:sz="4" w:space="0" w:color="auto"/>
              <w:right w:val="single" w:sz="4" w:space="0" w:color="auto"/>
            </w:tcBorders>
            <w:vAlign w:val="center"/>
          </w:tcPr>
          <w:p w:rsidR="006A3D1E" w:rsidRDefault="006A3D1E" w:rsidP="00F619E0">
            <w:pPr>
              <w:spacing w:line="240" w:lineRule="exact"/>
              <w:jc w:val="center"/>
              <w:rPr>
                <w:rFonts w:eastAsia="仿宋_GB2312"/>
                <w:bCs/>
                <w:sz w:val="24"/>
                <w:szCs w:val="32"/>
              </w:rPr>
            </w:pPr>
            <w:r>
              <w:rPr>
                <w:rFonts w:eastAsia="仿宋_GB2312" w:hint="eastAsia"/>
                <w:bCs/>
                <w:sz w:val="24"/>
                <w:szCs w:val="32"/>
              </w:rPr>
              <w:t>出生年月</w:t>
            </w:r>
          </w:p>
        </w:tc>
        <w:tc>
          <w:tcPr>
            <w:tcW w:w="2074" w:type="dxa"/>
            <w:gridSpan w:val="3"/>
            <w:tcBorders>
              <w:left w:val="single" w:sz="4" w:space="0" w:color="auto"/>
            </w:tcBorders>
            <w:vAlign w:val="center"/>
          </w:tcPr>
          <w:p w:rsidR="006A3D1E" w:rsidRDefault="006A3D1E" w:rsidP="00F619E0">
            <w:pPr>
              <w:spacing w:line="240" w:lineRule="exact"/>
              <w:jc w:val="center"/>
              <w:rPr>
                <w:rFonts w:eastAsia="仿宋_GB2312"/>
                <w:bCs/>
                <w:sz w:val="24"/>
                <w:szCs w:val="32"/>
              </w:rPr>
            </w:pPr>
          </w:p>
        </w:tc>
        <w:tc>
          <w:tcPr>
            <w:tcW w:w="1646" w:type="dxa"/>
            <w:vMerge w:val="restart"/>
            <w:vAlign w:val="center"/>
          </w:tcPr>
          <w:p w:rsidR="006A3D1E" w:rsidRDefault="006A3D1E" w:rsidP="00F619E0">
            <w:pPr>
              <w:spacing w:line="240" w:lineRule="exact"/>
              <w:jc w:val="center"/>
              <w:rPr>
                <w:rFonts w:eastAsia="仿宋_GB2312"/>
                <w:bCs/>
                <w:sz w:val="24"/>
                <w:szCs w:val="32"/>
              </w:rPr>
            </w:pPr>
            <w:r>
              <w:rPr>
                <w:rFonts w:eastAsia="仿宋_GB2312" w:hint="eastAsia"/>
                <w:bCs/>
                <w:sz w:val="24"/>
                <w:szCs w:val="32"/>
              </w:rPr>
              <w:t>（一寸照片）</w:t>
            </w:r>
          </w:p>
        </w:tc>
      </w:tr>
      <w:tr w:rsidR="006A3D1E" w:rsidTr="00F619E0">
        <w:trPr>
          <w:cantSplit/>
          <w:trHeight w:hRule="exact" w:val="434"/>
          <w:jc w:val="center"/>
        </w:trPr>
        <w:tc>
          <w:tcPr>
            <w:tcW w:w="1653" w:type="dxa"/>
            <w:gridSpan w:val="3"/>
            <w:vAlign w:val="center"/>
          </w:tcPr>
          <w:p w:rsidR="006A3D1E" w:rsidRDefault="006A3D1E" w:rsidP="00F619E0">
            <w:pPr>
              <w:spacing w:line="240" w:lineRule="exact"/>
              <w:jc w:val="center"/>
              <w:rPr>
                <w:rFonts w:eastAsia="仿宋_GB2312"/>
                <w:bCs/>
                <w:sz w:val="24"/>
                <w:szCs w:val="30"/>
              </w:rPr>
            </w:pPr>
            <w:r>
              <w:rPr>
                <w:rFonts w:eastAsia="仿宋_GB2312" w:hint="eastAsia"/>
                <w:bCs/>
                <w:sz w:val="24"/>
                <w:szCs w:val="30"/>
              </w:rPr>
              <w:t>籍贯</w:t>
            </w:r>
          </w:p>
        </w:tc>
        <w:tc>
          <w:tcPr>
            <w:tcW w:w="1440" w:type="dxa"/>
            <w:vAlign w:val="center"/>
          </w:tcPr>
          <w:p w:rsidR="006A3D1E" w:rsidRDefault="006A3D1E" w:rsidP="00F619E0">
            <w:pPr>
              <w:spacing w:line="240" w:lineRule="exact"/>
              <w:jc w:val="center"/>
              <w:rPr>
                <w:rFonts w:eastAsia="仿宋_GB2312"/>
                <w:bCs/>
                <w:sz w:val="24"/>
                <w:szCs w:val="30"/>
              </w:rPr>
            </w:pPr>
          </w:p>
        </w:tc>
        <w:tc>
          <w:tcPr>
            <w:tcW w:w="1037" w:type="dxa"/>
            <w:vAlign w:val="center"/>
          </w:tcPr>
          <w:p w:rsidR="006A3D1E" w:rsidRDefault="006A3D1E" w:rsidP="00F619E0">
            <w:pPr>
              <w:spacing w:line="240" w:lineRule="exact"/>
              <w:jc w:val="center"/>
              <w:rPr>
                <w:rFonts w:eastAsia="仿宋_GB2312"/>
                <w:bCs/>
                <w:sz w:val="24"/>
                <w:szCs w:val="30"/>
              </w:rPr>
            </w:pPr>
            <w:r>
              <w:rPr>
                <w:rFonts w:eastAsia="仿宋_GB2312" w:hint="eastAsia"/>
                <w:bCs/>
                <w:sz w:val="24"/>
                <w:szCs w:val="30"/>
              </w:rPr>
              <w:t>政治</w:t>
            </w:r>
          </w:p>
          <w:p w:rsidR="006A3D1E" w:rsidRDefault="006A3D1E" w:rsidP="00F619E0">
            <w:pPr>
              <w:spacing w:line="240" w:lineRule="exact"/>
              <w:jc w:val="center"/>
              <w:rPr>
                <w:rFonts w:eastAsia="仿宋_GB2312"/>
                <w:bCs/>
                <w:sz w:val="24"/>
                <w:szCs w:val="30"/>
              </w:rPr>
            </w:pPr>
            <w:r>
              <w:rPr>
                <w:rFonts w:eastAsia="仿宋_GB2312" w:hint="eastAsia"/>
                <w:bCs/>
                <w:sz w:val="24"/>
                <w:szCs w:val="30"/>
              </w:rPr>
              <w:t>面貌</w:t>
            </w:r>
          </w:p>
        </w:tc>
        <w:tc>
          <w:tcPr>
            <w:tcW w:w="1229" w:type="dxa"/>
            <w:vAlign w:val="center"/>
          </w:tcPr>
          <w:p w:rsidR="006A3D1E" w:rsidRDefault="006A3D1E" w:rsidP="00F619E0">
            <w:pPr>
              <w:spacing w:line="240" w:lineRule="exact"/>
              <w:jc w:val="center"/>
              <w:rPr>
                <w:rFonts w:eastAsia="仿宋_GB2312"/>
                <w:bCs/>
                <w:sz w:val="24"/>
                <w:szCs w:val="30"/>
              </w:rPr>
            </w:pPr>
          </w:p>
        </w:tc>
        <w:tc>
          <w:tcPr>
            <w:tcW w:w="1251" w:type="dxa"/>
            <w:tcBorders>
              <w:right w:val="single" w:sz="4" w:space="0" w:color="auto"/>
            </w:tcBorders>
            <w:vAlign w:val="center"/>
          </w:tcPr>
          <w:p w:rsidR="006A3D1E" w:rsidRDefault="006A3D1E" w:rsidP="00F619E0">
            <w:pPr>
              <w:spacing w:line="240" w:lineRule="exact"/>
              <w:jc w:val="center"/>
              <w:rPr>
                <w:rFonts w:eastAsia="仿宋_GB2312"/>
                <w:bCs/>
                <w:sz w:val="24"/>
                <w:szCs w:val="32"/>
              </w:rPr>
            </w:pPr>
            <w:r>
              <w:rPr>
                <w:rFonts w:eastAsia="仿宋_GB2312" w:hint="eastAsia"/>
                <w:bCs/>
                <w:sz w:val="24"/>
                <w:szCs w:val="30"/>
              </w:rPr>
              <w:t>健康状况</w:t>
            </w:r>
          </w:p>
        </w:tc>
        <w:tc>
          <w:tcPr>
            <w:tcW w:w="2074" w:type="dxa"/>
            <w:gridSpan w:val="3"/>
            <w:tcBorders>
              <w:left w:val="single" w:sz="4" w:space="0" w:color="auto"/>
            </w:tcBorders>
            <w:vAlign w:val="center"/>
          </w:tcPr>
          <w:p w:rsidR="006A3D1E" w:rsidRDefault="006A3D1E" w:rsidP="00F619E0">
            <w:pPr>
              <w:spacing w:line="240" w:lineRule="exact"/>
              <w:rPr>
                <w:rFonts w:eastAsia="仿宋_GB2312"/>
                <w:bCs/>
                <w:sz w:val="24"/>
                <w:szCs w:val="32"/>
              </w:rPr>
            </w:pPr>
          </w:p>
        </w:tc>
        <w:tc>
          <w:tcPr>
            <w:tcW w:w="1646" w:type="dxa"/>
            <w:vMerge/>
            <w:vAlign w:val="center"/>
          </w:tcPr>
          <w:p w:rsidR="006A3D1E" w:rsidRDefault="006A3D1E" w:rsidP="00F619E0">
            <w:pPr>
              <w:widowControl/>
              <w:spacing w:line="240" w:lineRule="exact"/>
              <w:jc w:val="left"/>
              <w:rPr>
                <w:rFonts w:eastAsia="仿宋_GB2312"/>
                <w:bCs/>
                <w:sz w:val="24"/>
                <w:szCs w:val="32"/>
              </w:rPr>
            </w:pPr>
          </w:p>
        </w:tc>
      </w:tr>
      <w:tr w:rsidR="006A3D1E" w:rsidTr="00F619E0">
        <w:trPr>
          <w:cantSplit/>
          <w:trHeight w:hRule="exact" w:val="468"/>
          <w:jc w:val="center"/>
        </w:trPr>
        <w:tc>
          <w:tcPr>
            <w:tcW w:w="1653" w:type="dxa"/>
            <w:gridSpan w:val="3"/>
            <w:tcBorders>
              <w:top w:val="single" w:sz="6" w:space="0" w:color="auto"/>
              <w:bottom w:val="single" w:sz="6" w:space="0" w:color="auto"/>
            </w:tcBorders>
            <w:vAlign w:val="center"/>
          </w:tcPr>
          <w:p w:rsidR="006A3D1E" w:rsidRDefault="006A3D1E" w:rsidP="00F619E0">
            <w:pPr>
              <w:spacing w:line="240" w:lineRule="exact"/>
              <w:jc w:val="center"/>
              <w:rPr>
                <w:rFonts w:eastAsia="仿宋_GB2312"/>
                <w:bCs/>
                <w:spacing w:val="-20"/>
                <w:sz w:val="24"/>
              </w:rPr>
            </w:pPr>
            <w:r>
              <w:rPr>
                <w:rFonts w:eastAsia="仿宋_GB2312" w:hint="eastAsia"/>
                <w:bCs/>
                <w:spacing w:val="-20"/>
                <w:sz w:val="24"/>
              </w:rPr>
              <w:t>学历</w:t>
            </w:r>
          </w:p>
        </w:tc>
        <w:tc>
          <w:tcPr>
            <w:tcW w:w="1440" w:type="dxa"/>
            <w:tcBorders>
              <w:top w:val="single" w:sz="6" w:space="0" w:color="auto"/>
              <w:bottom w:val="single" w:sz="6" w:space="0" w:color="auto"/>
            </w:tcBorders>
            <w:vAlign w:val="center"/>
          </w:tcPr>
          <w:p w:rsidR="006A3D1E" w:rsidRDefault="006A3D1E" w:rsidP="00F619E0">
            <w:pPr>
              <w:spacing w:line="240" w:lineRule="exact"/>
              <w:jc w:val="center"/>
              <w:rPr>
                <w:rFonts w:eastAsia="仿宋_GB2312"/>
                <w:bCs/>
                <w:sz w:val="24"/>
                <w:szCs w:val="30"/>
              </w:rPr>
            </w:pPr>
          </w:p>
        </w:tc>
        <w:tc>
          <w:tcPr>
            <w:tcW w:w="1037" w:type="dxa"/>
            <w:tcBorders>
              <w:top w:val="single" w:sz="6" w:space="0" w:color="auto"/>
              <w:bottom w:val="single" w:sz="6" w:space="0" w:color="auto"/>
            </w:tcBorders>
            <w:vAlign w:val="center"/>
          </w:tcPr>
          <w:p w:rsidR="006A3D1E" w:rsidRDefault="006A3D1E" w:rsidP="00F619E0">
            <w:pPr>
              <w:spacing w:line="240" w:lineRule="exact"/>
              <w:jc w:val="center"/>
              <w:rPr>
                <w:rFonts w:eastAsia="仿宋_GB2312"/>
                <w:bCs/>
                <w:sz w:val="24"/>
                <w:szCs w:val="30"/>
              </w:rPr>
            </w:pPr>
            <w:r>
              <w:rPr>
                <w:rFonts w:eastAsia="仿宋_GB2312" w:hint="eastAsia"/>
                <w:bCs/>
                <w:spacing w:val="-20"/>
                <w:sz w:val="24"/>
              </w:rPr>
              <w:t>学位</w:t>
            </w:r>
          </w:p>
        </w:tc>
        <w:tc>
          <w:tcPr>
            <w:tcW w:w="1229" w:type="dxa"/>
            <w:tcBorders>
              <w:top w:val="single" w:sz="6" w:space="0" w:color="auto"/>
              <w:bottom w:val="single" w:sz="6" w:space="0" w:color="auto"/>
            </w:tcBorders>
            <w:vAlign w:val="center"/>
          </w:tcPr>
          <w:p w:rsidR="006A3D1E" w:rsidRDefault="006A3D1E" w:rsidP="00F619E0">
            <w:pPr>
              <w:spacing w:line="240" w:lineRule="exact"/>
              <w:jc w:val="center"/>
              <w:rPr>
                <w:rFonts w:eastAsia="仿宋_GB2312"/>
                <w:bCs/>
                <w:sz w:val="24"/>
                <w:szCs w:val="30"/>
              </w:rPr>
            </w:pPr>
          </w:p>
        </w:tc>
        <w:tc>
          <w:tcPr>
            <w:tcW w:w="1251" w:type="dxa"/>
            <w:tcBorders>
              <w:top w:val="single" w:sz="6" w:space="0" w:color="auto"/>
              <w:bottom w:val="single" w:sz="6" w:space="0" w:color="auto"/>
            </w:tcBorders>
            <w:vAlign w:val="center"/>
          </w:tcPr>
          <w:p w:rsidR="006A3D1E" w:rsidRDefault="006A3D1E" w:rsidP="00F619E0">
            <w:pPr>
              <w:spacing w:line="240" w:lineRule="exact"/>
              <w:jc w:val="center"/>
              <w:rPr>
                <w:rFonts w:eastAsia="仿宋_GB2312"/>
                <w:bCs/>
                <w:sz w:val="24"/>
                <w:szCs w:val="32"/>
              </w:rPr>
            </w:pPr>
            <w:r>
              <w:rPr>
                <w:rFonts w:eastAsia="仿宋_GB2312" w:hint="eastAsia"/>
                <w:bCs/>
                <w:sz w:val="24"/>
                <w:szCs w:val="30"/>
              </w:rPr>
              <w:t>职称</w:t>
            </w:r>
          </w:p>
        </w:tc>
        <w:tc>
          <w:tcPr>
            <w:tcW w:w="2074" w:type="dxa"/>
            <w:gridSpan w:val="3"/>
            <w:tcBorders>
              <w:top w:val="single" w:sz="6" w:space="0" w:color="auto"/>
              <w:bottom w:val="single" w:sz="6" w:space="0" w:color="auto"/>
            </w:tcBorders>
            <w:vAlign w:val="center"/>
          </w:tcPr>
          <w:p w:rsidR="006A3D1E" w:rsidRDefault="006A3D1E" w:rsidP="00F619E0">
            <w:pPr>
              <w:widowControl/>
              <w:spacing w:line="240" w:lineRule="exact"/>
              <w:jc w:val="left"/>
              <w:rPr>
                <w:rFonts w:eastAsia="仿宋_GB2312"/>
                <w:bCs/>
                <w:sz w:val="24"/>
                <w:szCs w:val="32"/>
              </w:rPr>
            </w:pPr>
          </w:p>
        </w:tc>
        <w:tc>
          <w:tcPr>
            <w:tcW w:w="1646" w:type="dxa"/>
            <w:vMerge/>
            <w:vAlign w:val="center"/>
          </w:tcPr>
          <w:p w:rsidR="006A3D1E" w:rsidRDefault="006A3D1E" w:rsidP="00F619E0">
            <w:pPr>
              <w:widowControl/>
              <w:spacing w:line="240" w:lineRule="exact"/>
              <w:ind w:leftChars="-113" w:left="-237"/>
              <w:jc w:val="left"/>
              <w:rPr>
                <w:rFonts w:eastAsia="仿宋_GB2312"/>
                <w:bCs/>
                <w:sz w:val="24"/>
                <w:szCs w:val="32"/>
              </w:rPr>
            </w:pPr>
          </w:p>
        </w:tc>
      </w:tr>
      <w:tr w:rsidR="006A3D1E" w:rsidTr="00F619E0">
        <w:trPr>
          <w:cantSplit/>
          <w:trHeight w:hRule="exact" w:val="803"/>
          <w:jc w:val="center"/>
        </w:trPr>
        <w:tc>
          <w:tcPr>
            <w:tcW w:w="1653" w:type="dxa"/>
            <w:gridSpan w:val="3"/>
            <w:tcBorders>
              <w:top w:val="single" w:sz="6" w:space="0" w:color="auto"/>
              <w:bottom w:val="single" w:sz="6" w:space="0" w:color="auto"/>
            </w:tcBorders>
            <w:vAlign w:val="center"/>
          </w:tcPr>
          <w:p w:rsidR="006A3D1E" w:rsidRDefault="006A3D1E" w:rsidP="00F619E0">
            <w:pPr>
              <w:spacing w:line="240" w:lineRule="exact"/>
              <w:jc w:val="center"/>
              <w:rPr>
                <w:rFonts w:eastAsia="仿宋_GB2312"/>
                <w:bCs/>
                <w:sz w:val="24"/>
                <w:szCs w:val="30"/>
              </w:rPr>
            </w:pPr>
            <w:r>
              <w:rPr>
                <w:rFonts w:eastAsia="仿宋_GB2312" w:hint="eastAsia"/>
                <w:bCs/>
                <w:sz w:val="24"/>
                <w:szCs w:val="30"/>
              </w:rPr>
              <w:t>最高学历毕业学校</w:t>
            </w:r>
          </w:p>
        </w:tc>
        <w:tc>
          <w:tcPr>
            <w:tcW w:w="2477" w:type="dxa"/>
            <w:gridSpan w:val="2"/>
            <w:tcBorders>
              <w:top w:val="single" w:sz="6" w:space="0" w:color="auto"/>
              <w:bottom w:val="single" w:sz="6" w:space="0" w:color="auto"/>
            </w:tcBorders>
            <w:vAlign w:val="center"/>
          </w:tcPr>
          <w:p w:rsidR="006A3D1E" w:rsidRDefault="006A3D1E" w:rsidP="00F619E0">
            <w:pPr>
              <w:spacing w:line="240" w:lineRule="exact"/>
              <w:jc w:val="center"/>
              <w:rPr>
                <w:rFonts w:eastAsia="仿宋_GB2312"/>
                <w:bCs/>
                <w:sz w:val="24"/>
                <w:szCs w:val="30"/>
              </w:rPr>
            </w:pPr>
          </w:p>
        </w:tc>
        <w:tc>
          <w:tcPr>
            <w:tcW w:w="1229" w:type="dxa"/>
            <w:tcBorders>
              <w:top w:val="single" w:sz="6" w:space="0" w:color="auto"/>
              <w:bottom w:val="single" w:sz="6" w:space="0" w:color="auto"/>
            </w:tcBorders>
            <w:vAlign w:val="center"/>
          </w:tcPr>
          <w:p w:rsidR="006A3D1E" w:rsidRDefault="006A3D1E" w:rsidP="00F619E0">
            <w:pPr>
              <w:spacing w:line="240" w:lineRule="exact"/>
              <w:jc w:val="center"/>
              <w:rPr>
                <w:rFonts w:eastAsia="仿宋_GB2312"/>
                <w:bCs/>
                <w:sz w:val="24"/>
                <w:szCs w:val="30"/>
              </w:rPr>
            </w:pPr>
            <w:r>
              <w:rPr>
                <w:rFonts w:eastAsia="仿宋_GB2312" w:hint="eastAsia"/>
                <w:bCs/>
                <w:sz w:val="24"/>
                <w:szCs w:val="30"/>
              </w:rPr>
              <w:t>最高学历毕业时间</w:t>
            </w:r>
          </w:p>
        </w:tc>
        <w:tc>
          <w:tcPr>
            <w:tcW w:w="1251" w:type="dxa"/>
            <w:tcBorders>
              <w:top w:val="single" w:sz="6" w:space="0" w:color="auto"/>
              <w:bottom w:val="single" w:sz="6" w:space="0" w:color="auto"/>
            </w:tcBorders>
            <w:vAlign w:val="center"/>
          </w:tcPr>
          <w:p w:rsidR="006A3D1E" w:rsidRDefault="006A3D1E" w:rsidP="00F619E0">
            <w:pPr>
              <w:spacing w:line="240" w:lineRule="exact"/>
              <w:jc w:val="center"/>
              <w:rPr>
                <w:rFonts w:eastAsia="仿宋_GB2312"/>
                <w:bCs/>
                <w:sz w:val="24"/>
                <w:szCs w:val="30"/>
              </w:rPr>
            </w:pPr>
          </w:p>
        </w:tc>
        <w:tc>
          <w:tcPr>
            <w:tcW w:w="779" w:type="dxa"/>
            <w:tcBorders>
              <w:top w:val="single" w:sz="6" w:space="0" w:color="auto"/>
              <w:bottom w:val="single" w:sz="6" w:space="0" w:color="auto"/>
              <w:right w:val="single" w:sz="4" w:space="0" w:color="auto"/>
            </w:tcBorders>
            <w:vAlign w:val="center"/>
          </w:tcPr>
          <w:p w:rsidR="006A3D1E" w:rsidRDefault="006A3D1E" w:rsidP="00F619E0">
            <w:pPr>
              <w:widowControl/>
              <w:spacing w:line="240" w:lineRule="exact"/>
              <w:jc w:val="left"/>
              <w:rPr>
                <w:rFonts w:eastAsia="仿宋_GB2312"/>
                <w:bCs/>
                <w:sz w:val="24"/>
                <w:szCs w:val="32"/>
              </w:rPr>
            </w:pPr>
            <w:r>
              <w:rPr>
                <w:rFonts w:eastAsia="仿宋_GB2312" w:hint="eastAsia"/>
                <w:bCs/>
                <w:sz w:val="24"/>
                <w:szCs w:val="30"/>
              </w:rPr>
              <w:t>最高学历专业</w:t>
            </w:r>
          </w:p>
        </w:tc>
        <w:tc>
          <w:tcPr>
            <w:tcW w:w="1295" w:type="dxa"/>
            <w:gridSpan w:val="2"/>
            <w:tcBorders>
              <w:top w:val="single" w:sz="6" w:space="0" w:color="auto"/>
              <w:left w:val="single" w:sz="4" w:space="0" w:color="auto"/>
              <w:bottom w:val="single" w:sz="6" w:space="0" w:color="auto"/>
            </w:tcBorders>
            <w:vAlign w:val="center"/>
          </w:tcPr>
          <w:p w:rsidR="006A3D1E" w:rsidRDefault="006A3D1E" w:rsidP="00F619E0">
            <w:pPr>
              <w:widowControl/>
              <w:spacing w:line="240" w:lineRule="exact"/>
              <w:jc w:val="left"/>
              <w:rPr>
                <w:rFonts w:eastAsia="仿宋_GB2312"/>
                <w:bCs/>
                <w:sz w:val="24"/>
                <w:szCs w:val="32"/>
              </w:rPr>
            </w:pPr>
          </w:p>
        </w:tc>
        <w:tc>
          <w:tcPr>
            <w:tcW w:w="1646" w:type="dxa"/>
            <w:vMerge/>
            <w:vAlign w:val="center"/>
          </w:tcPr>
          <w:p w:rsidR="006A3D1E" w:rsidRDefault="006A3D1E" w:rsidP="00F619E0">
            <w:pPr>
              <w:widowControl/>
              <w:spacing w:line="240" w:lineRule="exact"/>
              <w:ind w:leftChars="-113" w:left="-237"/>
              <w:jc w:val="left"/>
              <w:rPr>
                <w:rFonts w:eastAsia="仿宋_GB2312"/>
                <w:bCs/>
                <w:sz w:val="24"/>
                <w:szCs w:val="32"/>
              </w:rPr>
            </w:pPr>
          </w:p>
        </w:tc>
      </w:tr>
      <w:tr w:rsidR="006A3D1E" w:rsidTr="00F619E0">
        <w:trPr>
          <w:cantSplit/>
          <w:trHeight w:hRule="exact" w:val="917"/>
          <w:jc w:val="center"/>
        </w:trPr>
        <w:tc>
          <w:tcPr>
            <w:tcW w:w="1653" w:type="dxa"/>
            <w:gridSpan w:val="3"/>
            <w:tcBorders>
              <w:top w:val="single" w:sz="6" w:space="0" w:color="auto"/>
              <w:bottom w:val="single" w:sz="6" w:space="0" w:color="auto"/>
            </w:tcBorders>
            <w:vAlign w:val="center"/>
          </w:tcPr>
          <w:p w:rsidR="006A3D1E" w:rsidRDefault="006A3D1E" w:rsidP="00F619E0">
            <w:pPr>
              <w:spacing w:line="240" w:lineRule="exact"/>
              <w:jc w:val="center"/>
              <w:rPr>
                <w:rFonts w:eastAsia="仿宋_GB2312"/>
                <w:bCs/>
                <w:sz w:val="24"/>
                <w:szCs w:val="30"/>
              </w:rPr>
            </w:pPr>
            <w:r>
              <w:rPr>
                <w:rFonts w:eastAsia="仿宋_GB2312" w:hint="eastAsia"/>
                <w:bCs/>
                <w:sz w:val="24"/>
                <w:szCs w:val="30"/>
              </w:rPr>
              <w:t>硕士毕业学校及专业</w:t>
            </w:r>
          </w:p>
        </w:tc>
        <w:tc>
          <w:tcPr>
            <w:tcW w:w="2477" w:type="dxa"/>
            <w:gridSpan w:val="2"/>
            <w:tcBorders>
              <w:top w:val="single" w:sz="6" w:space="0" w:color="auto"/>
              <w:bottom w:val="single" w:sz="6" w:space="0" w:color="auto"/>
            </w:tcBorders>
            <w:vAlign w:val="center"/>
          </w:tcPr>
          <w:p w:rsidR="006A3D1E" w:rsidRDefault="006A3D1E" w:rsidP="00F619E0">
            <w:pPr>
              <w:spacing w:line="240" w:lineRule="exact"/>
              <w:jc w:val="center"/>
              <w:rPr>
                <w:rFonts w:eastAsia="仿宋_GB2312"/>
                <w:bCs/>
                <w:sz w:val="24"/>
                <w:szCs w:val="30"/>
              </w:rPr>
            </w:pPr>
          </w:p>
          <w:p w:rsidR="006A3D1E" w:rsidRDefault="006A3D1E" w:rsidP="00F619E0">
            <w:pPr>
              <w:spacing w:line="240" w:lineRule="exact"/>
              <w:jc w:val="center"/>
              <w:rPr>
                <w:rFonts w:eastAsia="仿宋_GB2312"/>
                <w:bCs/>
                <w:sz w:val="24"/>
                <w:szCs w:val="30"/>
              </w:rPr>
            </w:pPr>
          </w:p>
          <w:p w:rsidR="006A3D1E" w:rsidRDefault="006A3D1E" w:rsidP="00F619E0">
            <w:pPr>
              <w:spacing w:line="240" w:lineRule="exact"/>
              <w:jc w:val="center"/>
              <w:rPr>
                <w:rFonts w:eastAsia="仿宋_GB2312"/>
                <w:bCs/>
                <w:sz w:val="24"/>
                <w:szCs w:val="30"/>
              </w:rPr>
            </w:pPr>
          </w:p>
          <w:p w:rsidR="006A3D1E" w:rsidRDefault="006A3D1E" w:rsidP="00F619E0">
            <w:pPr>
              <w:spacing w:line="240" w:lineRule="exact"/>
              <w:jc w:val="center"/>
              <w:rPr>
                <w:rFonts w:eastAsia="仿宋_GB2312"/>
                <w:bCs/>
                <w:sz w:val="24"/>
                <w:szCs w:val="30"/>
              </w:rPr>
            </w:pPr>
          </w:p>
          <w:p w:rsidR="006A3D1E" w:rsidRDefault="006A3D1E" w:rsidP="00F619E0">
            <w:pPr>
              <w:spacing w:line="240" w:lineRule="exact"/>
              <w:jc w:val="center"/>
              <w:rPr>
                <w:rFonts w:eastAsia="仿宋_GB2312"/>
                <w:bCs/>
                <w:sz w:val="24"/>
                <w:szCs w:val="30"/>
              </w:rPr>
            </w:pPr>
          </w:p>
        </w:tc>
        <w:tc>
          <w:tcPr>
            <w:tcW w:w="1229" w:type="dxa"/>
            <w:tcBorders>
              <w:top w:val="single" w:sz="6" w:space="0" w:color="auto"/>
              <w:bottom w:val="single" w:sz="6" w:space="0" w:color="auto"/>
            </w:tcBorders>
            <w:vAlign w:val="center"/>
          </w:tcPr>
          <w:p w:rsidR="006A3D1E" w:rsidRDefault="006A3D1E" w:rsidP="00F619E0">
            <w:pPr>
              <w:spacing w:line="240" w:lineRule="exact"/>
              <w:jc w:val="center"/>
              <w:rPr>
                <w:rFonts w:eastAsia="仿宋_GB2312"/>
                <w:bCs/>
                <w:sz w:val="24"/>
                <w:szCs w:val="30"/>
              </w:rPr>
            </w:pPr>
            <w:r>
              <w:rPr>
                <w:rFonts w:eastAsia="仿宋_GB2312" w:hint="eastAsia"/>
                <w:bCs/>
                <w:sz w:val="24"/>
                <w:szCs w:val="30"/>
              </w:rPr>
              <w:t>本科毕业学校及</w:t>
            </w:r>
          </w:p>
          <w:p w:rsidR="006A3D1E" w:rsidRDefault="006A3D1E" w:rsidP="00F619E0">
            <w:pPr>
              <w:spacing w:line="240" w:lineRule="exact"/>
              <w:jc w:val="center"/>
              <w:rPr>
                <w:rFonts w:eastAsia="仿宋_GB2312"/>
                <w:bCs/>
                <w:sz w:val="24"/>
                <w:szCs w:val="30"/>
              </w:rPr>
            </w:pPr>
            <w:r>
              <w:rPr>
                <w:rFonts w:eastAsia="仿宋_GB2312" w:hint="eastAsia"/>
                <w:bCs/>
                <w:sz w:val="24"/>
                <w:szCs w:val="30"/>
              </w:rPr>
              <w:t>专业</w:t>
            </w:r>
          </w:p>
        </w:tc>
        <w:tc>
          <w:tcPr>
            <w:tcW w:w="3325" w:type="dxa"/>
            <w:gridSpan w:val="4"/>
            <w:tcBorders>
              <w:top w:val="single" w:sz="6" w:space="0" w:color="auto"/>
              <w:bottom w:val="single" w:sz="6" w:space="0" w:color="auto"/>
            </w:tcBorders>
            <w:vAlign w:val="center"/>
          </w:tcPr>
          <w:p w:rsidR="006A3D1E" w:rsidRDefault="006A3D1E" w:rsidP="00F619E0">
            <w:pPr>
              <w:widowControl/>
              <w:spacing w:line="240" w:lineRule="exact"/>
              <w:jc w:val="left"/>
              <w:rPr>
                <w:rFonts w:eastAsia="仿宋_GB2312"/>
                <w:bCs/>
                <w:sz w:val="24"/>
                <w:szCs w:val="32"/>
              </w:rPr>
            </w:pPr>
          </w:p>
        </w:tc>
        <w:tc>
          <w:tcPr>
            <w:tcW w:w="1646" w:type="dxa"/>
            <w:vMerge/>
            <w:tcBorders>
              <w:bottom w:val="single" w:sz="6" w:space="0" w:color="auto"/>
            </w:tcBorders>
            <w:vAlign w:val="center"/>
          </w:tcPr>
          <w:p w:rsidR="006A3D1E" w:rsidRDefault="006A3D1E" w:rsidP="00F619E0">
            <w:pPr>
              <w:widowControl/>
              <w:spacing w:line="240" w:lineRule="exact"/>
              <w:ind w:leftChars="-113" w:left="-237"/>
              <w:jc w:val="left"/>
              <w:rPr>
                <w:rFonts w:eastAsia="仿宋_GB2312"/>
                <w:bCs/>
                <w:sz w:val="24"/>
                <w:szCs w:val="32"/>
              </w:rPr>
            </w:pPr>
          </w:p>
        </w:tc>
      </w:tr>
      <w:tr w:rsidR="006A3D1E" w:rsidTr="00F619E0">
        <w:trPr>
          <w:cantSplit/>
          <w:trHeight w:hRule="exact" w:val="567"/>
          <w:jc w:val="center"/>
        </w:trPr>
        <w:tc>
          <w:tcPr>
            <w:tcW w:w="1653" w:type="dxa"/>
            <w:gridSpan w:val="3"/>
            <w:tcBorders>
              <w:top w:val="single" w:sz="6" w:space="0" w:color="auto"/>
              <w:bottom w:val="single" w:sz="6" w:space="0" w:color="auto"/>
            </w:tcBorders>
            <w:vAlign w:val="center"/>
          </w:tcPr>
          <w:p w:rsidR="006A3D1E" w:rsidRDefault="006A3D1E" w:rsidP="00F619E0">
            <w:pPr>
              <w:adjustRightInd w:val="0"/>
              <w:snapToGrid w:val="0"/>
              <w:spacing w:line="240" w:lineRule="exact"/>
              <w:jc w:val="center"/>
              <w:rPr>
                <w:rFonts w:eastAsia="仿宋_GB2312"/>
                <w:bCs/>
                <w:sz w:val="24"/>
                <w:szCs w:val="30"/>
              </w:rPr>
            </w:pPr>
          </w:p>
          <w:p w:rsidR="006A3D1E" w:rsidRDefault="006A3D1E" w:rsidP="00F619E0">
            <w:pPr>
              <w:adjustRightInd w:val="0"/>
              <w:snapToGrid w:val="0"/>
              <w:spacing w:line="240" w:lineRule="exact"/>
              <w:jc w:val="center"/>
              <w:rPr>
                <w:rFonts w:eastAsia="仿宋_GB2312"/>
                <w:bCs/>
                <w:sz w:val="24"/>
                <w:szCs w:val="30"/>
              </w:rPr>
            </w:pPr>
            <w:r>
              <w:rPr>
                <w:rFonts w:eastAsia="仿宋_GB2312" w:hint="eastAsia"/>
                <w:bCs/>
                <w:sz w:val="24"/>
                <w:szCs w:val="30"/>
              </w:rPr>
              <w:t>现工作单位</w:t>
            </w:r>
          </w:p>
          <w:p w:rsidR="006A3D1E" w:rsidRDefault="006A3D1E" w:rsidP="00F619E0">
            <w:pPr>
              <w:adjustRightInd w:val="0"/>
              <w:snapToGrid w:val="0"/>
              <w:spacing w:line="240" w:lineRule="exact"/>
              <w:jc w:val="center"/>
              <w:rPr>
                <w:rFonts w:eastAsia="仿宋_GB2312"/>
                <w:bCs/>
                <w:sz w:val="24"/>
                <w:szCs w:val="30"/>
              </w:rPr>
            </w:pPr>
          </w:p>
        </w:tc>
        <w:tc>
          <w:tcPr>
            <w:tcW w:w="3706" w:type="dxa"/>
            <w:gridSpan w:val="3"/>
            <w:tcBorders>
              <w:top w:val="single" w:sz="6" w:space="0" w:color="auto"/>
              <w:bottom w:val="single" w:sz="6" w:space="0" w:color="auto"/>
              <w:right w:val="single" w:sz="4" w:space="0" w:color="auto"/>
            </w:tcBorders>
            <w:vAlign w:val="center"/>
          </w:tcPr>
          <w:p w:rsidR="006A3D1E" w:rsidRDefault="006A3D1E" w:rsidP="00F619E0">
            <w:pPr>
              <w:spacing w:line="240" w:lineRule="exact"/>
              <w:jc w:val="center"/>
              <w:rPr>
                <w:rFonts w:eastAsia="仿宋_GB2312"/>
                <w:bCs/>
                <w:sz w:val="24"/>
                <w:szCs w:val="32"/>
              </w:rPr>
            </w:pPr>
          </w:p>
        </w:tc>
        <w:tc>
          <w:tcPr>
            <w:tcW w:w="1251" w:type="dxa"/>
            <w:tcBorders>
              <w:top w:val="single" w:sz="6" w:space="0" w:color="auto"/>
              <w:left w:val="single" w:sz="4" w:space="0" w:color="auto"/>
              <w:bottom w:val="single" w:sz="6" w:space="0" w:color="auto"/>
            </w:tcBorders>
            <w:vAlign w:val="center"/>
          </w:tcPr>
          <w:p w:rsidR="006A3D1E" w:rsidRDefault="006A3D1E" w:rsidP="00F619E0">
            <w:pPr>
              <w:spacing w:line="240" w:lineRule="exact"/>
              <w:jc w:val="center"/>
              <w:rPr>
                <w:rFonts w:eastAsia="仿宋_GB2312"/>
                <w:bCs/>
                <w:sz w:val="24"/>
                <w:szCs w:val="32"/>
              </w:rPr>
            </w:pPr>
            <w:r>
              <w:rPr>
                <w:rFonts w:eastAsia="仿宋_GB2312" w:hint="eastAsia"/>
                <w:bCs/>
                <w:sz w:val="24"/>
                <w:szCs w:val="30"/>
              </w:rPr>
              <w:t>身份证号</w:t>
            </w:r>
          </w:p>
        </w:tc>
        <w:tc>
          <w:tcPr>
            <w:tcW w:w="3720" w:type="dxa"/>
            <w:gridSpan w:val="4"/>
            <w:tcBorders>
              <w:top w:val="single" w:sz="6" w:space="0" w:color="auto"/>
              <w:bottom w:val="single" w:sz="6" w:space="0" w:color="auto"/>
            </w:tcBorders>
            <w:vAlign w:val="center"/>
          </w:tcPr>
          <w:p w:rsidR="006A3D1E" w:rsidRDefault="006A3D1E" w:rsidP="00F619E0">
            <w:pPr>
              <w:widowControl/>
              <w:spacing w:line="240" w:lineRule="exact"/>
              <w:ind w:leftChars="-113" w:left="-237"/>
              <w:jc w:val="left"/>
              <w:rPr>
                <w:rFonts w:eastAsia="仿宋_GB2312"/>
                <w:bCs/>
                <w:sz w:val="24"/>
                <w:szCs w:val="32"/>
              </w:rPr>
            </w:pPr>
          </w:p>
        </w:tc>
      </w:tr>
      <w:tr w:rsidR="006A3D1E" w:rsidTr="00F619E0">
        <w:trPr>
          <w:cantSplit/>
          <w:trHeight w:hRule="exact" w:val="567"/>
          <w:jc w:val="center"/>
        </w:trPr>
        <w:tc>
          <w:tcPr>
            <w:tcW w:w="1653" w:type="dxa"/>
            <w:gridSpan w:val="3"/>
            <w:tcBorders>
              <w:top w:val="single" w:sz="6" w:space="0" w:color="auto"/>
            </w:tcBorders>
            <w:vAlign w:val="center"/>
          </w:tcPr>
          <w:p w:rsidR="006A3D1E" w:rsidRDefault="006A3D1E" w:rsidP="00F619E0">
            <w:pPr>
              <w:spacing w:line="240" w:lineRule="exact"/>
              <w:jc w:val="center"/>
              <w:rPr>
                <w:rFonts w:eastAsia="仿宋_GB2312"/>
                <w:bCs/>
                <w:sz w:val="24"/>
                <w:szCs w:val="30"/>
              </w:rPr>
            </w:pPr>
            <w:r>
              <w:rPr>
                <w:rFonts w:eastAsia="仿宋_GB2312" w:hint="eastAsia"/>
                <w:bCs/>
                <w:sz w:val="24"/>
                <w:szCs w:val="30"/>
              </w:rPr>
              <w:t>联系地址</w:t>
            </w:r>
          </w:p>
        </w:tc>
        <w:tc>
          <w:tcPr>
            <w:tcW w:w="4957" w:type="dxa"/>
            <w:gridSpan w:val="4"/>
            <w:tcBorders>
              <w:top w:val="single" w:sz="6" w:space="0" w:color="auto"/>
            </w:tcBorders>
            <w:vAlign w:val="center"/>
          </w:tcPr>
          <w:p w:rsidR="006A3D1E" w:rsidRDefault="006A3D1E" w:rsidP="00F619E0">
            <w:pPr>
              <w:widowControl/>
              <w:spacing w:line="240" w:lineRule="exact"/>
              <w:ind w:leftChars="-64" w:left="-134"/>
              <w:jc w:val="left"/>
              <w:rPr>
                <w:rFonts w:eastAsia="仿宋_GB2312"/>
                <w:bCs/>
                <w:sz w:val="24"/>
                <w:szCs w:val="32"/>
              </w:rPr>
            </w:pPr>
          </w:p>
        </w:tc>
        <w:tc>
          <w:tcPr>
            <w:tcW w:w="1209" w:type="dxa"/>
            <w:gridSpan w:val="2"/>
            <w:tcBorders>
              <w:top w:val="single" w:sz="6" w:space="0" w:color="auto"/>
            </w:tcBorders>
            <w:vAlign w:val="center"/>
          </w:tcPr>
          <w:p w:rsidR="006A3D1E" w:rsidRDefault="006A3D1E" w:rsidP="00F619E0">
            <w:pPr>
              <w:spacing w:line="240" w:lineRule="exact"/>
              <w:jc w:val="center"/>
              <w:rPr>
                <w:rFonts w:eastAsia="仿宋_GB2312"/>
                <w:bCs/>
                <w:sz w:val="24"/>
                <w:szCs w:val="30"/>
              </w:rPr>
            </w:pPr>
            <w:r>
              <w:rPr>
                <w:rFonts w:eastAsia="仿宋_GB2312" w:hint="eastAsia"/>
                <w:bCs/>
                <w:sz w:val="24"/>
                <w:szCs w:val="30"/>
              </w:rPr>
              <w:t>联系电话</w:t>
            </w:r>
          </w:p>
        </w:tc>
        <w:tc>
          <w:tcPr>
            <w:tcW w:w="2511" w:type="dxa"/>
            <w:gridSpan w:val="2"/>
            <w:tcBorders>
              <w:top w:val="single" w:sz="6" w:space="0" w:color="auto"/>
            </w:tcBorders>
            <w:vAlign w:val="center"/>
          </w:tcPr>
          <w:p w:rsidR="006A3D1E" w:rsidRDefault="006A3D1E" w:rsidP="00F619E0">
            <w:pPr>
              <w:widowControl/>
              <w:spacing w:line="240" w:lineRule="exact"/>
              <w:ind w:leftChars="-64" w:left="-134"/>
              <w:jc w:val="left"/>
              <w:rPr>
                <w:rFonts w:eastAsia="仿宋_GB2312"/>
                <w:bCs/>
                <w:sz w:val="24"/>
                <w:szCs w:val="32"/>
              </w:rPr>
            </w:pPr>
          </w:p>
        </w:tc>
      </w:tr>
      <w:tr w:rsidR="006A3D1E" w:rsidTr="00F619E0">
        <w:trPr>
          <w:cantSplit/>
          <w:trHeight w:hRule="exact" w:val="567"/>
          <w:jc w:val="center"/>
        </w:trPr>
        <w:tc>
          <w:tcPr>
            <w:tcW w:w="1653" w:type="dxa"/>
            <w:gridSpan w:val="3"/>
            <w:vAlign w:val="center"/>
          </w:tcPr>
          <w:p w:rsidR="006A3D1E" w:rsidRDefault="006A3D1E" w:rsidP="00F619E0">
            <w:pPr>
              <w:spacing w:line="240" w:lineRule="exact"/>
              <w:jc w:val="center"/>
              <w:rPr>
                <w:rFonts w:eastAsia="仿宋_GB2312"/>
                <w:bCs/>
                <w:sz w:val="24"/>
                <w:szCs w:val="30"/>
              </w:rPr>
            </w:pPr>
            <w:r>
              <w:rPr>
                <w:rFonts w:eastAsia="仿宋_GB2312" w:hint="eastAsia"/>
                <w:bCs/>
                <w:sz w:val="24"/>
                <w:szCs w:val="30"/>
              </w:rPr>
              <w:t>邮编</w:t>
            </w:r>
          </w:p>
        </w:tc>
        <w:tc>
          <w:tcPr>
            <w:tcW w:w="3706" w:type="dxa"/>
            <w:gridSpan w:val="3"/>
            <w:vAlign w:val="center"/>
          </w:tcPr>
          <w:p w:rsidR="006A3D1E" w:rsidRDefault="006A3D1E" w:rsidP="00F619E0">
            <w:pPr>
              <w:spacing w:line="240" w:lineRule="exact"/>
              <w:jc w:val="center"/>
              <w:rPr>
                <w:rFonts w:eastAsia="仿宋_GB2312"/>
                <w:bCs/>
                <w:sz w:val="24"/>
                <w:szCs w:val="30"/>
              </w:rPr>
            </w:pPr>
          </w:p>
        </w:tc>
        <w:tc>
          <w:tcPr>
            <w:tcW w:w="1251" w:type="dxa"/>
            <w:vAlign w:val="center"/>
          </w:tcPr>
          <w:p w:rsidR="006A3D1E" w:rsidRDefault="006A3D1E" w:rsidP="00F619E0">
            <w:pPr>
              <w:widowControl/>
              <w:spacing w:line="240" w:lineRule="exact"/>
              <w:ind w:leftChars="-130" w:left="-273"/>
              <w:jc w:val="center"/>
              <w:rPr>
                <w:rFonts w:eastAsia="仿宋_GB2312"/>
                <w:bCs/>
                <w:sz w:val="24"/>
                <w:szCs w:val="32"/>
              </w:rPr>
            </w:pPr>
            <w:r>
              <w:rPr>
                <w:rFonts w:eastAsia="仿宋_GB2312" w:hint="eastAsia"/>
                <w:bCs/>
                <w:sz w:val="24"/>
                <w:szCs w:val="32"/>
              </w:rPr>
              <w:t>E-mail</w:t>
            </w:r>
          </w:p>
        </w:tc>
        <w:tc>
          <w:tcPr>
            <w:tcW w:w="3720" w:type="dxa"/>
            <w:gridSpan w:val="4"/>
            <w:vAlign w:val="center"/>
          </w:tcPr>
          <w:p w:rsidR="006A3D1E" w:rsidRDefault="006A3D1E" w:rsidP="00F619E0">
            <w:pPr>
              <w:widowControl/>
              <w:spacing w:line="240" w:lineRule="exact"/>
              <w:ind w:leftChars="-130" w:left="-273"/>
              <w:jc w:val="left"/>
              <w:rPr>
                <w:rFonts w:eastAsia="仿宋_GB2312"/>
                <w:bCs/>
                <w:sz w:val="24"/>
                <w:szCs w:val="32"/>
              </w:rPr>
            </w:pPr>
          </w:p>
        </w:tc>
      </w:tr>
      <w:tr w:rsidR="006A3D1E" w:rsidTr="00F619E0">
        <w:trPr>
          <w:cantSplit/>
          <w:trHeight w:val="6506"/>
          <w:jc w:val="center"/>
        </w:trPr>
        <w:tc>
          <w:tcPr>
            <w:tcW w:w="761" w:type="dxa"/>
            <w:vAlign w:val="center"/>
          </w:tcPr>
          <w:p w:rsidR="006A3D1E" w:rsidRDefault="006A3D1E" w:rsidP="00F619E0">
            <w:pPr>
              <w:spacing w:line="240" w:lineRule="exact"/>
              <w:jc w:val="center"/>
              <w:rPr>
                <w:rFonts w:eastAsia="仿宋_GB2312"/>
                <w:bCs/>
                <w:sz w:val="24"/>
                <w:szCs w:val="32"/>
              </w:rPr>
            </w:pPr>
            <w:r>
              <w:rPr>
                <w:rFonts w:eastAsia="仿宋_GB2312" w:hint="eastAsia"/>
                <w:bCs/>
                <w:sz w:val="24"/>
                <w:szCs w:val="32"/>
              </w:rPr>
              <w:t>个</w:t>
            </w:r>
          </w:p>
          <w:p w:rsidR="006A3D1E" w:rsidRDefault="006A3D1E" w:rsidP="00F619E0">
            <w:pPr>
              <w:spacing w:line="240" w:lineRule="exact"/>
              <w:rPr>
                <w:rFonts w:eastAsia="仿宋_GB2312"/>
                <w:bCs/>
                <w:sz w:val="24"/>
                <w:szCs w:val="32"/>
              </w:rPr>
            </w:pPr>
          </w:p>
          <w:p w:rsidR="006A3D1E" w:rsidRDefault="006A3D1E" w:rsidP="00F619E0">
            <w:pPr>
              <w:spacing w:line="240" w:lineRule="exact"/>
              <w:jc w:val="center"/>
              <w:rPr>
                <w:rFonts w:eastAsia="仿宋_GB2312"/>
                <w:bCs/>
                <w:sz w:val="24"/>
                <w:szCs w:val="32"/>
              </w:rPr>
            </w:pPr>
            <w:r>
              <w:rPr>
                <w:rFonts w:eastAsia="仿宋_GB2312" w:hint="eastAsia"/>
                <w:bCs/>
                <w:sz w:val="24"/>
                <w:szCs w:val="32"/>
              </w:rPr>
              <w:t>人</w:t>
            </w:r>
          </w:p>
          <w:p w:rsidR="006A3D1E" w:rsidRDefault="006A3D1E" w:rsidP="00F619E0">
            <w:pPr>
              <w:spacing w:line="240" w:lineRule="exact"/>
              <w:rPr>
                <w:rFonts w:eastAsia="仿宋_GB2312"/>
                <w:bCs/>
                <w:sz w:val="24"/>
                <w:szCs w:val="32"/>
              </w:rPr>
            </w:pPr>
          </w:p>
          <w:p w:rsidR="006A3D1E" w:rsidRDefault="006A3D1E" w:rsidP="00F619E0">
            <w:pPr>
              <w:spacing w:line="240" w:lineRule="exact"/>
              <w:jc w:val="center"/>
              <w:rPr>
                <w:rFonts w:eastAsia="仿宋_GB2312"/>
                <w:bCs/>
                <w:sz w:val="24"/>
                <w:szCs w:val="32"/>
              </w:rPr>
            </w:pPr>
            <w:r>
              <w:rPr>
                <w:rFonts w:eastAsia="仿宋_GB2312" w:hint="eastAsia"/>
                <w:bCs/>
                <w:sz w:val="24"/>
                <w:szCs w:val="32"/>
              </w:rPr>
              <w:t>简</w:t>
            </w:r>
          </w:p>
          <w:p w:rsidR="006A3D1E" w:rsidRDefault="006A3D1E" w:rsidP="00F619E0">
            <w:pPr>
              <w:spacing w:line="240" w:lineRule="exact"/>
              <w:rPr>
                <w:rFonts w:eastAsia="仿宋_GB2312"/>
                <w:bCs/>
                <w:sz w:val="24"/>
                <w:szCs w:val="32"/>
              </w:rPr>
            </w:pPr>
          </w:p>
          <w:p w:rsidR="006A3D1E" w:rsidRDefault="006A3D1E" w:rsidP="00F619E0">
            <w:pPr>
              <w:spacing w:line="240" w:lineRule="exact"/>
              <w:jc w:val="center"/>
              <w:rPr>
                <w:rFonts w:eastAsia="仿宋_GB2312"/>
                <w:bCs/>
                <w:sz w:val="24"/>
                <w:szCs w:val="32"/>
              </w:rPr>
            </w:pPr>
            <w:r>
              <w:rPr>
                <w:rFonts w:eastAsia="仿宋_GB2312" w:hint="eastAsia"/>
                <w:bCs/>
                <w:sz w:val="24"/>
                <w:szCs w:val="32"/>
              </w:rPr>
              <w:t>历</w:t>
            </w:r>
          </w:p>
        </w:tc>
        <w:tc>
          <w:tcPr>
            <w:tcW w:w="9569" w:type="dxa"/>
            <w:gridSpan w:val="10"/>
            <w:vAlign w:val="center"/>
          </w:tcPr>
          <w:p w:rsidR="006A3D1E" w:rsidRDefault="006A3D1E" w:rsidP="00F619E0">
            <w:pPr>
              <w:snapToGrid w:val="0"/>
              <w:spacing w:line="240" w:lineRule="exact"/>
              <w:rPr>
                <w:rFonts w:eastAsia="仿宋_GB2312"/>
                <w:bCs/>
                <w:sz w:val="24"/>
                <w:szCs w:val="32"/>
              </w:rPr>
            </w:pPr>
          </w:p>
        </w:tc>
      </w:tr>
      <w:tr w:rsidR="006A3D1E" w:rsidTr="00F619E0">
        <w:trPr>
          <w:cantSplit/>
          <w:trHeight w:val="3533"/>
          <w:jc w:val="center"/>
        </w:trPr>
        <w:tc>
          <w:tcPr>
            <w:tcW w:w="772" w:type="dxa"/>
            <w:gridSpan w:val="2"/>
            <w:tcBorders>
              <w:bottom w:val="single" w:sz="4" w:space="0" w:color="auto"/>
              <w:right w:val="single" w:sz="4" w:space="0" w:color="auto"/>
            </w:tcBorders>
            <w:vAlign w:val="center"/>
          </w:tcPr>
          <w:p w:rsidR="006A3D1E" w:rsidRDefault="006A3D1E" w:rsidP="00F619E0">
            <w:pPr>
              <w:spacing w:line="240" w:lineRule="exact"/>
              <w:jc w:val="center"/>
              <w:rPr>
                <w:rFonts w:eastAsia="仿宋_GB2312"/>
                <w:bCs/>
                <w:sz w:val="24"/>
                <w:szCs w:val="32"/>
              </w:rPr>
            </w:pPr>
            <w:r>
              <w:rPr>
                <w:rFonts w:eastAsia="仿宋_GB2312" w:hint="eastAsia"/>
                <w:bCs/>
                <w:sz w:val="24"/>
                <w:szCs w:val="32"/>
              </w:rPr>
              <w:lastRenderedPageBreak/>
              <w:t>科研成果</w:t>
            </w:r>
          </w:p>
          <w:p w:rsidR="006A3D1E" w:rsidRDefault="006A3D1E" w:rsidP="00F619E0">
            <w:pPr>
              <w:spacing w:line="240" w:lineRule="exact"/>
              <w:jc w:val="center"/>
              <w:rPr>
                <w:rFonts w:eastAsia="仿宋_GB2312"/>
                <w:bCs/>
                <w:sz w:val="24"/>
                <w:szCs w:val="32"/>
              </w:rPr>
            </w:pPr>
          </w:p>
        </w:tc>
        <w:tc>
          <w:tcPr>
            <w:tcW w:w="9558" w:type="dxa"/>
            <w:gridSpan w:val="9"/>
            <w:tcBorders>
              <w:left w:val="single" w:sz="4" w:space="0" w:color="auto"/>
              <w:bottom w:val="single" w:sz="4" w:space="0" w:color="auto"/>
            </w:tcBorders>
            <w:vAlign w:val="center"/>
          </w:tcPr>
          <w:p w:rsidR="006A3D1E" w:rsidRDefault="006A3D1E" w:rsidP="00F619E0">
            <w:pPr>
              <w:widowControl/>
              <w:jc w:val="left"/>
              <w:rPr>
                <w:rFonts w:eastAsia="仿宋_GB2312"/>
                <w:bCs/>
                <w:sz w:val="24"/>
                <w:szCs w:val="32"/>
              </w:rPr>
            </w:pPr>
          </w:p>
          <w:p w:rsidR="006A3D1E" w:rsidRDefault="006A3D1E" w:rsidP="00F619E0">
            <w:pPr>
              <w:widowControl/>
              <w:jc w:val="left"/>
              <w:rPr>
                <w:rFonts w:eastAsia="仿宋_GB2312"/>
                <w:bCs/>
                <w:sz w:val="24"/>
                <w:szCs w:val="32"/>
              </w:rPr>
            </w:pPr>
          </w:p>
        </w:tc>
      </w:tr>
      <w:tr w:rsidR="006A3D1E" w:rsidTr="00F619E0">
        <w:trPr>
          <w:cantSplit/>
          <w:trHeight w:val="5855"/>
          <w:jc w:val="center"/>
        </w:trPr>
        <w:tc>
          <w:tcPr>
            <w:tcW w:w="772" w:type="dxa"/>
            <w:gridSpan w:val="2"/>
            <w:tcBorders>
              <w:top w:val="single" w:sz="4" w:space="0" w:color="auto"/>
              <w:right w:val="single" w:sz="4" w:space="0" w:color="auto"/>
            </w:tcBorders>
            <w:vAlign w:val="center"/>
          </w:tcPr>
          <w:p w:rsidR="006A3D1E" w:rsidRDefault="006A3D1E" w:rsidP="00F619E0">
            <w:pPr>
              <w:spacing w:line="240" w:lineRule="exact"/>
              <w:jc w:val="center"/>
              <w:rPr>
                <w:rFonts w:eastAsia="仿宋_GB2312"/>
                <w:bCs/>
                <w:sz w:val="24"/>
                <w:szCs w:val="32"/>
              </w:rPr>
            </w:pPr>
            <w:r>
              <w:rPr>
                <w:rFonts w:eastAsia="仿宋_GB2312" w:hint="eastAsia"/>
                <w:bCs/>
                <w:sz w:val="24"/>
                <w:szCs w:val="32"/>
              </w:rPr>
              <w:t>个人自荐</w:t>
            </w:r>
          </w:p>
        </w:tc>
        <w:tc>
          <w:tcPr>
            <w:tcW w:w="9558" w:type="dxa"/>
            <w:gridSpan w:val="9"/>
            <w:tcBorders>
              <w:top w:val="single" w:sz="4" w:space="0" w:color="auto"/>
              <w:left w:val="single" w:sz="4" w:space="0" w:color="auto"/>
            </w:tcBorders>
            <w:vAlign w:val="center"/>
          </w:tcPr>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p w:rsidR="006A3D1E" w:rsidRDefault="006A3D1E" w:rsidP="00F619E0">
            <w:pPr>
              <w:snapToGrid w:val="0"/>
              <w:spacing w:line="240" w:lineRule="exact"/>
              <w:rPr>
                <w:rFonts w:eastAsia="仿宋_GB2312"/>
                <w:bCs/>
                <w:sz w:val="24"/>
                <w:szCs w:val="32"/>
              </w:rPr>
            </w:pPr>
          </w:p>
        </w:tc>
      </w:tr>
    </w:tbl>
    <w:p w:rsidR="006A3D1E" w:rsidRDefault="006A3D1E" w:rsidP="006A3D1E">
      <w:pPr>
        <w:widowControl/>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备注：科研成果和个人自荐内容可以另附纸张。</w:t>
      </w:r>
    </w:p>
    <w:p w:rsidR="006A3D1E" w:rsidRDefault="006A3D1E" w:rsidP="006A3D1E">
      <w:pPr>
        <w:widowControl/>
        <w:rPr>
          <w:rFonts w:ascii="仿宋_GB2312" w:eastAsia="仿宋_GB2312" w:hAnsi="宋体" w:cs="宋体"/>
          <w:color w:val="000000"/>
          <w:kern w:val="0"/>
          <w:sz w:val="28"/>
          <w:szCs w:val="28"/>
        </w:rPr>
      </w:pPr>
    </w:p>
    <w:p w:rsidR="006A3D1E" w:rsidRDefault="006A3D1E" w:rsidP="006A3D1E">
      <w:pPr>
        <w:widowControl/>
        <w:rPr>
          <w:rFonts w:ascii="仿宋_GB2312" w:eastAsia="仿宋_GB2312" w:hAnsi="宋体" w:cs="宋体"/>
          <w:color w:val="000000"/>
          <w:kern w:val="0"/>
          <w:sz w:val="28"/>
          <w:szCs w:val="28"/>
        </w:rPr>
      </w:pPr>
    </w:p>
    <w:p w:rsidR="006A3D1E" w:rsidRDefault="006A3D1E" w:rsidP="006A3D1E">
      <w:pPr>
        <w:widowControl/>
        <w:overflowPunct w:val="0"/>
        <w:adjustRightInd w:val="0"/>
        <w:snapToGrid w:val="0"/>
        <w:spacing w:line="560" w:lineRule="exact"/>
        <w:rPr>
          <w:rFonts w:ascii="黑体" w:eastAsia="黑体" w:hAnsi="黑体" w:cs="黑体"/>
          <w:sz w:val="32"/>
          <w:szCs w:val="32"/>
        </w:rPr>
      </w:pPr>
      <w:r>
        <w:rPr>
          <w:rFonts w:ascii="黑体" w:eastAsia="黑体" w:hAnsi="黑体" w:cs="黑体" w:hint="eastAsia"/>
          <w:sz w:val="32"/>
          <w:szCs w:val="32"/>
        </w:rPr>
        <w:lastRenderedPageBreak/>
        <w:t>附件2</w:t>
      </w:r>
    </w:p>
    <w:p w:rsidR="006A3D1E" w:rsidRDefault="006A3D1E" w:rsidP="006A3D1E">
      <w:pPr>
        <w:widowControl/>
        <w:overflowPunct w:val="0"/>
        <w:adjustRightInd w:val="0"/>
        <w:snapToGrid w:val="0"/>
        <w:rPr>
          <w:sz w:val="32"/>
          <w:szCs w:val="32"/>
        </w:rPr>
      </w:pPr>
    </w:p>
    <w:p w:rsidR="006A3D1E" w:rsidRDefault="006A3D1E" w:rsidP="006A3D1E">
      <w:pPr>
        <w:widowControl/>
        <w:overflowPunct w:val="0"/>
        <w:adjustRightInd w:val="0"/>
        <w:snapToGrid w:val="0"/>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“双一流”建设高校名单</w:t>
      </w:r>
    </w:p>
    <w:p w:rsidR="006A3D1E" w:rsidRDefault="006A3D1E" w:rsidP="006A3D1E">
      <w:pPr>
        <w:widowControl/>
        <w:adjustRightInd w:val="0"/>
        <w:snapToGrid w:val="0"/>
        <w:spacing w:line="560" w:lineRule="exact"/>
        <w:jc w:val="center"/>
        <w:rPr>
          <w:rFonts w:eastAsia="方正仿宋简体"/>
          <w:kern w:val="0"/>
          <w:sz w:val="32"/>
          <w:szCs w:val="32"/>
        </w:rPr>
      </w:pPr>
      <w:r>
        <w:rPr>
          <w:rFonts w:eastAsia="方正仿宋简体" w:hint="eastAsia"/>
          <w:kern w:val="0"/>
          <w:sz w:val="32"/>
          <w:szCs w:val="32"/>
        </w:rPr>
        <w:t>（按学校代码排序）</w:t>
      </w:r>
    </w:p>
    <w:p w:rsidR="006A3D1E" w:rsidRDefault="006A3D1E" w:rsidP="006A3D1E">
      <w:pPr>
        <w:widowControl/>
        <w:overflowPunct w:val="0"/>
        <w:adjustRightInd w:val="0"/>
        <w:snapToGrid w:val="0"/>
        <w:spacing w:line="560" w:lineRule="exact"/>
        <w:ind w:firstLineChars="200" w:firstLine="643"/>
        <w:rPr>
          <w:rFonts w:ascii="宋体" w:hAnsi="宋体" w:cs="宋体"/>
          <w:b/>
          <w:bCs/>
          <w:sz w:val="32"/>
          <w:szCs w:val="32"/>
        </w:rPr>
      </w:pPr>
    </w:p>
    <w:p w:rsidR="006A3D1E" w:rsidRDefault="006A3D1E" w:rsidP="006A3D1E">
      <w:pPr>
        <w:widowControl/>
        <w:overflowPunct w:val="0"/>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一流大学建设高校42所</w:t>
      </w:r>
    </w:p>
    <w:p w:rsidR="006A3D1E" w:rsidRDefault="006A3D1E" w:rsidP="006A3D1E">
      <w:pPr>
        <w:widowControl/>
        <w:overflowPunct w:val="0"/>
        <w:adjustRightInd w:val="0"/>
        <w:snapToGrid w:val="0"/>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1. A类36所</w:t>
      </w:r>
    </w:p>
    <w:p w:rsidR="006A3D1E" w:rsidRDefault="006A3D1E" w:rsidP="006A3D1E">
      <w:pPr>
        <w:widowControl/>
        <w:overflowPunct w:val="0"/>
        <w:adjustRightInd w:val="0"/>
        <w:snapToGrid w:val="0"/>
        <w:spacing w:line="560" w:lineRule="exact"/>
        <w:ind w:firstLineChars="200" w:firstLine="640"/>
        <w:rPr>
          <w:rFonts w:ascii="宋体" w:hAnsi="宋体" w:cs="宋体"/>
          <w:kern w:val="0"/>
          <w:sz w:val="32"/>
          <w:szCs w:val="32"/>
        </w:rPr>
      </w:pPr>
      <w:r>
        <w:rPr>
          <w:rFonts w:ascii="宋体" w:hAnsi="宋体" w:cs="宋体" w:hint="eastAsia"/>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rsidR="006A3D1E" w:rsidRDefault="006A3D1E" w:rsidP="006A3D1E">
      <w:pPr>
        <w:widowControl/>
        <w:overflowPunct w:val="0"/>
        <w:adjustRightInd w:val="0"/>
        <w:snapToGrid w:val="0"/>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2. B类6所</w:t>
      </w:r>
    </w:p>
    <w:p w:rsidR="006A3D1E" w:rsidRDefault="006A3D1E" w:rsidP="006A3D1E">
      <w:pPr>
        <w:widowControl/>
        <w:overflowPunct w:val="0"/>
        <w:adjustRightInd w:val="0"/>
        <w:snapToGrid w:val="0"/>
        <w:spacing w:line="560" w:lineRule="exact"/>
        <w:ind w:firstLineChars="200" w:firstLine="640"/>
        <w:rPr>
          <w:rFonts w:ascii="宋体" w:hAnsi="宋体" w:cs="宋体"/>
          <w:kern w:val="0"/>
          <w:sz w:val="32"/>
          <w:szCs w:val="32"/>
        </w:rPr>
      </w:pPr>
      <w:r>
        <w:rPr>
          <w:rFonts w:ascii="宋体" w:hAnsi="宋体" w:cs="宋体" w:hint="eastAsia"/>
          <w:kern w:val="0"/>
          <w:sz w:val="32"/>
          <w:szCs w:val="32"/>
        </w:rPr>
        <w:t>东北大学、郑州大学、湖南大学、云南大学、西北农林科技大学、新疆大学</w:t>
      </w:r>
    </w:p>
    <w:p w:rsidR="006A3D1E" w:rsidRDefault="006A3D1E" w:rsidP="006A3D1E">
      <w:pPr>
        <w:widowControl/>
        <w:overflowPunct w:val="0"/>
        <w:adjustRightInd w:val="0"/>
        <w:snapToGrid w:val="0"/>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 xml:space="preserve"> </w:t>
      </w:r>
    </w:p>
    <w:p w:rsidR="006A3D1E" w:rsidRDefault="006A3D1E" w:rsidP="006A3D1E">
      <w:pPr>
        <w:widowControl/>
        <w:overflowPunct w:val="0"/>
        <w:adjustRightInd w:val="0"/>
        <w:snapToGrid w:val="0"/>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一流学科建设高校（不包括一流大学建设高校42所）</w:t>
      </w:r>
    </w:p>
    <w:p w:rsidR="006A3D1E" w:rsidRDefault="006A3D1E" w:rsidP="006A3D1E">
      <w:pPr>
        <w:widowControl/>
        <w:overflowPunct w:val="0"/>
        <w:adjustRightInd w:val="0"/>
        <w:snapToGrid w:val="0"/>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的一流建设学科名单</w:t>
      </w:r>
    </w:p>
    <w:p w:rsidR="006A3D1E" w:rsidRDefault="006A3D1E" w:rsidP="006A3D1E">
      <w:pPr>
        <w:widowControl/>
        <w:adjustRightInd w:val="0"/>
        <w:snapToGrid w:val="0"/>
        <w:spacing w:line="560" w:lineRule="exact"/>
        <w:jc w:val="center"/>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（按学校代码排序）</w:t>
      </w:r>
    </w:p>
    <w:p w:rsidR="006A3D1E" w:rsidRDefault="006A3D1E" w:rsidP="006A3D1E">
      <w:pPr>
        <w:widowControl/>
        <w:adjustRightInd w:val="0"/>
        <w:snapToGrid w:val="0"/>
        <w:spacing w:line="560" w:lineRule="exact"/>
        <w:jc w:val="center"/>
        <w:rPr>
          <w:rFonts w:ascii="宋体" w:hAnsi="宋体" w:cs="宋体"/>
          <w:kern w:val="0"/>
          <w:sz w:val="32"/>
          <w:szCs w:val="32"/>
        </w:rPr>
      </w:pP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北京交通大学</w:t>
      </w:r>
      <w:r>
        <w:rPr>
          <w:rFonts w:ascii="宋体" w:hAnsi="宋体" w:cs="宋体" w:hint="eastAsia"/>
          <w:kern w:val="0"/>
          <w:sz w:val="28"/>
          <w:szCs w:val="28"/>
        </w:rPr>
        <w:t>：系统科学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lastRenderedPageBreak/>
        <w:t>北京工业大学</w:t>
      </w:r>
      <w:r>
        <w:rPr>
          <w:rFonts w:ascii="宋体" w:hAnsi="宋体" w:cs="宋体" w:hint="eastAsia"/>
          <w:kern w:val="0"/>
          <w:sz w:val="28"/>
          <w:szCs w:val="28"/>
        </w:rPr>
        <w:t>：土木工程（自定）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北京科技大学</w:t>
      </w:r>
      <w:r>
        <w:rPr>
          <w:rFonts w:ascii="宋体" w:hAnsi="宋体" w:cs="宋体" w:hint="eastAsia"/>
          <w:kern w:val="0"/>
          <w:sz w:val="28"/>
          <w:szCs w:val="28"/>
        </w:rPr>
        <w:t>：科学技术史、材料科学与工程、冶金工程、矿业工程</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北京化工大学</w:t>
      </w:r>
      <w:r>
        <w:rPr>
          <w:rFonts w:ascii="宋体" w:hAnsi="宋体" w:cs="宋体" w:hint="eastAsia"/>
          <w:kern w:val="0"/>
          <w:sz w:val="28"/>
          <w:szCs w:val="28"/>
        </w:rPr>
        <w:t>：化学工程与技术（自定）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北京邮电大学</w:t>
      </w:r>
      <w:r>
        <w:rPr>
          <w:rFonts w:ascii="宋体" w:hAnsi="宋体" w:cs="宋体" w:hint="eastAsia"/>
          <w:kern w:val="0"/>
          <w:sz w:val="28"/>
          <w:szCs w:val="28"/>
        </w:rPr>
        <w:t>：信息与通信工程、计算机科学与技术</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北京林业大学</w:t>
      </w:r>
      <w:r>
        <w:rPr>
          <w:rFonts w:ascii="宋体" w:hAnsi="宋体" w:cs="宋体" w:hint="eastAsia"/>
          <w:kern w:val="0"/>
          <w:sz w:val="28"/>
          <w:szCs w:val="28"/>
        </w:rPr>
        <w:t>：风景园林学、林学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北京协和医学院</w:t>
      </w:r>
      <w:r>
        <w:rPr>
          <w:rFonts w:ascii="宋体" w:hAnsi="宋体" w:cs="宋体" w:hint="eastAsia"/>
          <w:kern w:val="0"/>
          <w:sz w:val="28"/>
          <w:szCs w:val="28"/>
        </w:rPr>
        <w:t>：生物学、生物医学工程、临床医学、药学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北京中医药大学</w:t>
      </w:r>
      <w:r>
        <w:rPr>
          <w:rFonts w:ascii="宋体" w:hAnsi="宋体" w:cs="宋体" w:hint="eastAsia"/>
          <w:kern w:val="0"/>
          <w:sz w:val="28"/>
          <w:szCs w:val="28"/>
        </w:rPr>
        <w:t>：中医学、中西医结合、中药学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首都师范大学</w:t>
      </w:r>
      <w:r>
        <w:rPr>
          <w:rFonts w:ascii="宋体" w:hAnsi="宋体" w:cs="宋体" w:hint="eastAsia"/>
          <w:kern w:val="0"/>
          <w:sz w:val="28"/>
          <w:szCs w:val="28"/>
        </w:rPr>
        <w:t>：数学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北京外国语大学</w:t>
      </w:r>
      <w:r>
        <w:rPr>
          <w:rFonts w:ascii="宋体" w:hAnsi="宋体" w:cs="宋体" w:hint="eastAsia"/>
          <w:kern w:val="0"/>
          <w:sz w:val="28"/>
          <w:szCs w:val="28"/>
        </w:rPr>
        <w:t>：外国语言文学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中国传媒大学</w:t>
      </w:r>
      <w:r>
        <w:rPr>
          <w:rFonts w:ascii="宋体" w:hAnsi="宋体" w:cs="宋体" w:hint="eastAsia"/>
          <w:kern w:val="0"/>
          <w:sz w:val="28"/>
          <w:szCs w:val="28"/>
        </w:rPr>
        <w:t>：新闻传播学、戏剧与影视学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中央财经大学</w:t>
      </w:r>
      <w:r>
        <w:rPr>
          <w:rFonts w:ascii="宋体" w:hAnsi="宋体" w:cs="宋体" w:hint="eastAsia"/>
          <w:kern w:val="0"/>
          <w:sz w:val="28"/>
          <w:szCs w:val="28"/>
        </w:rPr>
        <w:t>：应用经济学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对外经济贸易大学</w:t>
      </w:r>
      <w:r>
        <w:rPr>
          <w:rFonts w:ascii="宋体" w:hAnsi="宋体" w:cs="宋体" w:hint="eastAsia"/>
          <w:kern w:val="0"/>
          <w:sz w:val="28"/>
          <w:szCs w:val="28"/>
        </w:rPr>
        <w:t>：应用经济学（自定）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外交学院</w:t>
      </w:r>
      <w:r>
        <w:rPr>
          <w:rFonts w:ascii="宋体" w:hAnsi="宋体" w:cs="宋体" w:hint="eastAsia"/>
          <w:kern w:val="0"/>
          <w:sz w:val="28"/>
          <w:szCs w:val="28"/>
        </w:rPr>
        <w:t>：政治学（自定）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中国人民公安大学</w:t>
      </w:r>
      <w:r>
        <w:rPr>
          <w:rFonts w:ascii="宋体" w:hAnsi="宋体" w:cs="宋体" w:hint="eastAsia"/>
          <w:kern w:val="0"/>
          <w:sz w:val="28"/>
          <w:szCs w:val="28"/>
        </w:rPr>
        <w:t>：公安学（自定）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北京体育大学</w:t>
      </w:r>
      <w:r>
        <w:rPr>
          <w:rFonts w:ascii="宋体" w:hAnsi="宋体" w:cs="宋体" w:hint="eastAsia"/>
          <w:kern w:val="0"/>
          <w:sz w:val="28"/>
          <w:szCs w:val="28"/>
        </w:rPr>
        <w:t>：体育学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中央音乐学院</w:t>
      </w:r>
      <w:r>
        <w:rPr>
          <w:rFonts w:ascii="宋体" w:hAnsi="宋体" w:cs="宋体" w:hint="eastAsia"/>
          <w:kern w:val="0"/>
          <w:sz w:val="28"/>
          <w:szCs w:val="28"/>
        </w:rPr>
        <w:t>：音乐与舞蹈学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中国音乐学院</w:t>
      </w:r>
      <w:r>
        <w:rPr>
          <w:rFonts w:ascii="宋体" w:hAnsi="宋体" w:cs="宋体" w:hint="eastAsia"/>
          <w:kern w:val="0"/>
          <w:sz w:val="28"/>
          <w:szCs w:val="28"/>
        </w:rPr>
        <w:t>：音乐与舞蹈学（自定）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中央美术学院</w:t>
      </w:r>
      <w:r>
        <w:rPr>
          <w:rFonts w:ascii="宋体" w:hAnsi="宋体" w:cs="宋体" w:hint="eastAsia"/>
          <w:kern w:val="0"/>
          <w:sz w:val="28"/>
          <w:szCs w:val="28"/>
        </w:rPr>
        <w:t>：美术学、设计学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中央戏剧学院</w:t>
      </w:r>
      <w:r>
        <w:rPr>
          <w:rFonts w:ascii="宋体" w:hAnsi="宋体" w:cs="宋体" w:hint="eastAsia"/>
          <w:kern w:val="0"/>
          <w:sz w:val="28"/>
          <w:szCs w:val="28"/>
        </w:rPr>
        <w:t>：戏剧与影视学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中央民族大学</w:t>
      </w:r>
      <w:r>
        <w:rPr>
          <w:rFonts w:ascii="宋体" w:hAnsi="宋体" w:cs="宋体" w:hint="eastAsia"/>
          <w:kern w:val="0"/>
          <w:sz w:val="28"/>
          <w:szCs w:val="28"/>
        </w:rPr>
        <w:t>：民族学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中国政法大学</w:t>
      </w:r>
      <w:r>
        <w:rPr>
          <w:rFonts w:ascii="宋体" w:hAnsi="宋体" w:cs="宋体" w:hint="eastAsia"/>
          <w:kern w:val="0"/>
          <w:sz w:val="28"/>
          <w:szCs w:val="28"/>
        </w:rPr>
        <w:t>：法学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天津工业大学</w:t>
      </w:r>
      <w:r>
        <w:rPr>
          <w:rFonts w:ascii="宋体" w:hAnsi="宋体" w:cs="宋体" w:hint="eastAsia"/>
          <w:kern w:val="0"/>
          <w:sz w:val="28"/>
          <w:szCs w:val="28"/>
        </w:rPr>
        <w:t>：纺织科学与工程</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天津医科大学</w:t>
      </w:r>
      <w:r>
        <w:rPr>
          <w:rFonts w:ascii="宋体" w:hAnsi="宋体" w:cs="宋体" w:hint="eastAsia"/>
          <w:kern w:val="0"/>
          <w:sz w:val="28"/>
          <w:szCs w:val="28"/>
        </w:rPr>
        <w:t>：临床医学（自定）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天津中医药大学</w:t>
      </w:r>
      <w:r>
        <w:rPr>
          <w:rFonts w:ascii="宋体" w:hAnsi="宋体" w:cs="宋体" w:hint="eastAsia"/>
          <w:kern w:val="0"/>
          <w:sz w:val="28"/>
          <w:szCs w:val="28"/>
        </w:rPr>
        <w:t>：中药学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lastRenderedPageBreak/>
        <w:t>华北电力大学（保定）</w:t>
      </w:r>
      <w:r>
        <w:rPr>
          <w:rFonts w:ascii="宋体" w:hAnsi="宋体" w:cs="宋体" w:hint="eastAsia"/>
          <w:kern w:val="0"/>
          <w:sz w:val="28"/>
          <w:szCs w:val="28"/>
        </w:rPr>
        <w:t>：电气工程（自定）</w:t>
      </w:r>
    </w:p>
    <w:p w:rsidR="006A3D1E" w:rsidRDefault="006A3D1E" w:rsidP="006A3D1E">
      <w:pPr>
        <w:widowControl/>
        <w:adjustRightInd w:val="0"/>
        <w:snapToGrid w:val="0"/>
        <w:spacing w:line="560" w:lineRule="exact"/>
        <w:ind w:firstLine="720"/>
        <w:jc w:val="left"/>
        <w:rPr>
          <w:rFonts w:ascii="宋体" w:hAnsi="宋体" w:cs="宋体"/>
          <w:b/>
          <w:kern w:val="0"/>
          <w:sz w:val="28"/>
          <w:szCs w:val="28"/>
        </w:rPr>
      </w:pPr>
      <w:r>
        <w:rPr>
          <w:rFonts w:ascii="宋体" w:hAnsi="宋体" w:cs="宋体" w:hint="eastAsia"/>
          <w:b/>
          <w:kern w:val="0"/>
          <w:sz w:val="28"/>
          <w:szCs w:val="28"/>
        </w:rPr>
        <w:t>华北电力大学（北京）</w:t>
      </w:r>
      <w:r>
        <w:rPr>
          <w:rFonts w:ascii="宋体" w:hAnsi="宋体" w:cs="宋体" w:hint="eastAsia"/>
          <w:kern w:val="0"/>
          <w:sz w:val="28"/>
          <w:szCs w:val="28"/>
        </w:rPr>
        <w:t>：电气工程（自定）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河北工业大学</w:t>
      </w:r>
      <w:r>
        <w:rPr>
          <w:rFonts w:ascii="宋体" w:hAnsi="宋体" w:cs="宋体" w:hint="eastAsia"/>
          <w:kern w:val="0"/>
          <w:sz w:val="28"/>
          <w:szCs w:val="28"/>
        </w:rPr>
        <w:t>：电气工程（自定）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太原理工大学</w:t>
      </w:r>
      <w:r>
        <w:rPr>
          <w:rFonts w:ascii="宋体" w:hAnsi="宋体" w:cs="宋体" w:hint="eastAsia"/>
          <w:kern w:val="0"/>
          <w:sz w:val="28"/>
          <w:szCs w:val="28"/>
        </w:rPr>
        <w:t>：化学工程与技术（自定）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内蒙古大学</w:t>
      </w:r>
      <w:r>
        <w:rPr>
          <w:rFonts w:ascii="宋体" w:hAnsi="宋体" w:cs="宋体" w:hint="eastAsia"/>
          <w:kern w:val="0"/>
          <w:sz w:val="28"/>
          <w:szCs w:val="28"/>
        </w:rPr>
        <w:t>：生物学（自定）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辽宁大学</w:t>
      </w:r>
      <w:r>
        <w:rPr>
          <w:rFonts w:ascii="宋体" w:hAnsi="宋体" w:cs="宋体" w:hint="eastAsia"/>
          <w:kern w:val="0"/>
          <w:sz w:val="28"/>
          <w:szCs w:val="28"/>
        </w:rPr>
        <w:t>：应用经济学（自定）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大连海事大学</w:t>
      </w:r>
      <w:r>
        <w:rPr>
          <w:rFonts w:ascii="宋体" w:hAnsi="宋体" w:cs="宋体" w:hint="eastAsia"/>
          <w:kern w:val="0"/>
          <w:sz w:val="28"/>
          <w:szCs w:val="28"/>
        </w:rPr>
        <w:t>：交通运输工程（自定）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延边大学</w:t>
      </w:r>
      <w:r>
        <w:rPr>
          <w:rFonts w:ascii="宋体" w:hAnsi="宋体" w:cs="宋体" w:hint="eastAsia"/>
          <w:kern w:val="0"/>
          <w:sz w:val="28"/>
          <w:szCs w:val="28"/>
        </w:rPr>
        <w:t>：外国语言文学（自定）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东北师范大学</w:t>
      </w:r>
      <w:r>
        <w:rPr>
          <w:rFonts w:ascii="宋体" w:hAnsi="宋体" w:cs="宋体" w:hint="eastAsia"/>
          <w:kern w:val="0"/>
          <w:sz w:val="28"/>
          <w:szCs w:val="28"/>
        </w:rPr>
        <w:t>：马克思主义理论、世界史、数学、化学、统计学、材料科学与工程</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哈尔滨工程大学</w:t>
      </w:r>
      <w:r>
        <w:rPr>
          <w:rFonts w:ascii="宋体" w:hAnsi="宋体" w:cs="宋体" w:hint="eastAsia"/>
          <w:kern w:val="0"/>
          <w:sz w:val="28"/>
          <w:szCs w:val="28"/>
        </w:rPr>
        <w:t>：船舶与海洋工程</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东北农业大学</w:t>
      </w:r>
      <w:r>
        <w:rPr>
          <w:rFonts w:ascii="宋体" w:hAnsi="宋体" w:cs="宋体" w:hint="eastAsia"/>
          <w:kern w:val="0"/>
          <w:sz w:val="28"/>
          <w:szCs w:val="28"/>
        </w:rPr>
        <w:t>：畜牧学（自定）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东北林业大学</w:t>
      </w:r>
      <w:r>
        <w:rPr>
          <w:rFonts w:ascii="宋体" w:hAnsi="宋体" w:cs="宋体" w:hint="eastAsia"/>
          <w:kern w:val="0"/>
          <w:sz w:val="28"/>
          <w:szCs w:val="28"/>
        </w:rPr>
        <w:t>：林业工程、林学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华东理工大学</w:t>
      </w:r>
      <w:r>
        <w:rPr>
          <w:rFonts w:ascii="宋体" w:hAnsi="宋体" w:cs="宋体" w:hint="eastAsia"/>
          <w:kern w:val="0"/>
          <w:sz w:val="28"/>
          <w:szCs w:val="28"/>
        </w:rPr>
        <w:t>：化学、材料科学与工程、化学工程与技术</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东华大学</w:t>
      </w:r>
      <w:r>
        <w:rPr>
          <w:rFonts w:ascii="宋体" w:hAnsi="宋体" w:cs="宋体" w:hint="eastAsia"/>
          <w:kern w:val="0"/>
          <w:sz w:val="28"/>
          <w:szCs w:val="28"/>
        </w:rPr>
        <w:t>：纺织科学与工程</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上海海洋大学</w:t>
      </w:r>
      <w:r>
        <w:rPr>
          <w:rFonts w:ascii="宋体" w:hAnsi="宋体" w:cs="宋体" w:hint="eastAsia"/>
          <w:kern w:val="0"/>
          <w:sz w:val="28"/>
          <w:szCs w:val="28"/>
        </w:rPr>
        <w:t>：水产</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上海中医药大学</w:t>
      </w:r>
      <w:r>
        <w:rPr>
          <w:rFonts w:ascii="宋体" w:hAnsi="宋体" w:cs="宋体" w:hint="eastAsia"/>
          <w:kern w:val="0"/>
          <w:sz w:val="28"/>
          <w:szCs w:val="28"/>
        </w:rPr>
        <w:t>：中医学、中药学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上海外国语大学</w:t>
      </w:r>
      <w:r>
        <w:rPr>
          <w:rFonts w:ascii="宋体" w:hAnsi="宋体" w:cs="宋体" w:hint="eastAsia"/>
          <w:kern w:val="0"/>
          <w:sz w:val="28"/>
          <w:szCs w:val="28"/>
        </w:rPr>
        <w:t>：外国语言文学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上海财经大学</w:t>
      </w:r>
      <w:r>
        <w:rPr>
          <w:rFonts w:ascii="宋体" w:hAnsi="宋体" w:cs="宋体" w:hint="eastAsia"/>
          <w:kern w:val="0"/>
          <w:sz w:val="28"/>
          <w:szCs w:val="28"/>
        </w:rPr>
        <w:t>：统计学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上海体育学院</w:t>
      </w:r>
      <w:r>
        <w:rPr>
          <w:rFonts w:ascii="宋体" w:hAnsi="宋体" w:cs="宋体" w:hint="eastAsia"/>
          <w:kern w:val="0"/>
          <w:sz w:val="28"/>
          <w:szCs w:val="28"/>
        </w:rPr>
        <w:t>：体育学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上海音乐学院</w:t>
      </w:r>
      <w:r>
        <w:rPr>
          <w:rFonts w:ascii="宋体" w:hAnsi="宋体" w:cs="宋体" w:hint="eastAsia"/>
          <w:kern w:val="0"/>
          <w:sz w:val="28"/>
          <w:szCs w:val="28"/>
        </w:rPr>
        <w:t>：音乐与舞蹈学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上海大学</w:t>
      </w:r>
      <w:r>
        <w:rPr>
          <w:rFonts w:ascii="宋体" w:hAnsi="宋体" w:cs="宋体" w:hint="eastAsia"/>
          <w:kern w:val="0"/>
          <w:sz w:val="28"/>
          <w:szCs w:val="28"/>
        </w:rPr>
        <w:t>：机械工程（自定）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苏州大学</w:t>
      </w:r>
      <w:r>
        <w:rPr>
          <w:rFonts w:ascii="宋体" w:hAnsi="宋体" w:cs="宋体" w:hint="eastAsia"/>
          <w:kern w:val="0"/>
          <w:sz w:val="28"/>
          <w:szCs w:val="28"/>
        </w:rPr>
        <w:t>：材料科学与工程（自定）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南京航空航天大学</w:t>
      </w:r>
      <w:r>
        <w:rPr>
          <w:rFonts w:ascii="宋体" w:hAnsi="宋体" w:cs="宋体" w:hint="eastAsia"/>
          <w:kern w:val="0"/>
          <w:sz w:val="28"/>
          <w:szCs w:val="28"/>
        </w:rPr>
        <w:t>：力学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lastRenderedPageBreak/>
        <w:t>南京理工大学</w:t>
      </w:r>
      <w:r>
        <w:rPr>
          <w:rFonts w:ascii="宋体" w:hAnsi="宋体" w:cs="宋体" w:hint="eastAsia"/>
          <w:kern w:val="0"/>
          <w:sz w:val="28"/>
          <w:szCs w:val="28"/>
        </w:rPr>
        <w:t>：兵器科学与技术</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中国矿业大学</w:t>
      </w:r>
      <w:r>
        <w:rPr>
          <w:rFonts w:ascii="宋体" w:hAnsi="宋体" w:cs="宋体" w:hint="eastAsia"/>
          <w:kern w:val="0"/>
          <w:sz w:val="28"/>
          <w:szCs w:val="28"/>
        </w:rPr>
        <w:t>：安全科学与工程、矿业工程</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南京邮电大学</w:t>
      </w:r>
      <w:r>
        <w:rPr>
          <w:rFonts w:ascii="宋体" w:hAnsi="宋体" w:cs="宋体" w:hint="eastAsia"/>
          <w:kern w:val="0"/>
          <w:sz w:val="28"/>
          <w:szCs w:val="28"/>
        </w:rPr>
        <w:t>：电子科学与技术</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河海大学</w:t>
      </w:r>
      <w:r>
        <w:rPr>
          <w:rFonts w:ascii="宋体" w:hAnsi="宋体" w:cs="宋体" w:hint="eastAsia"/>
          <w:kern w:val="0"/>
          <w:sz w:val="28"/>
          <w:szCs w:val="28"/>
        </w:rPr>
        <w:t>：水利工程、环境科学与工程</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江南大学</w:t>
      </w:r>
      <w:r>
        <w:rPr>
          <w:rFonts w:ascii="宋体" w:hAnsi="宋体" w:cs="宋体" w:hint="eastAsia"/>
          <w:kern w:val="0"/>
          <w:sz w:val="28"/>
          <w:szCs w:val="28"/>
        </w:rPr>
        <w:t>：轻工技术与工程、食品科学与工程</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南京林业大学</w:t>
      </w:r>
      <w:r>
        <w:rPr>
          <w:rFonts w:ascii="宋体" w:hAnsi="宋体" w:cs="宋体" w:hint="eastAsia"/>
          <w:kern w:val="0"/>
          <w:sz w:val="28"/>
          <w:szCs w:val="28"/>
        </w:rPr>
        <w:t>：林业工程</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南京信息工程大学</w:t>
      </w:r>
      <w:r>
        <w:rPr>
          <w:rFonts w:ascii="宋体" w:hAnsi="宋体" w:cs="宋体" w:hint="eastAsia"/>
          <w:kern w:val="0"/>
          <w:sz w:val="28"/>
          <w:szCs w:val="28"/>
        </w:rPr>
        <w:t>：大气科学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南京农业大学</w:t>
      </w:r>
      <w:r>
        <w:rPr>
          <w:rFonts w:ascii="宋体" w:hAnsi="宋体" w:cs="宋体" w:hint="eastAsia"/>
          <w:kern w:val="0"/>
          <w:sz w:val="28"/>
          <w:szCs w:val="28"/>
        </w:rPr>
        <w:t>：作物学、农业资源与环境</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南京中医药大学</w:t>
      </w:r>
      <w:r>
        <w:rPr>
          <w:rFonts w:ascii="宋体" w:hAnsi="宋体" w:cs="宋体" w:hint="eastAsia"/>
          <w:kern w:val="0"/>
          <w:sz w:val="28"/>
          <w:szCs w:val="28"/>
        </w:rPr>
        <w:t>：中药学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中国药科大学</w:t>
      </w:r>
      <w:r>
        <w:rPr>
          <w:rFonts w:ascii="宋体" w:hAnsi="宋体" w:cs="宋体" w:hint="eastAsia"/>
          <w:kern w:val="0"/>
          <w:sz w:val="28"/>
          <w:szCs w:val="28"/>
        </w:rPr>
        <w:t>：中药学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南京师范大学</w:t>
      </w:r>
      <w:r>
        <w:rPr>
          <w:rFonts w:ascii="宋体" w:hAnsi="宋体" w:cs="宋体" w:hint="eastAsia"/>
          <w:kern w:val="0"/>
          <w:sz w:val="28"/>
          <w:szCs w:val="28"/>
        </w:rPr>
        <w:t>：地理学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中国美术学院</w:t>
      </w:r>
      <w:r>
        <w:rPr>
          <w:rFonts w:ascii="宋体" w:hAnsi="宋体" w:cs="宋体" w:hint="eastAsia"/>
          <w:kern w:val="0"/>
          <w:sz w:val="28"/>
          <w:szCs w:val="28"/>
        </w:rPr>
        <w:t>：美术学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安徽大学</w:t>
      </w:r>
      <w:r>
        <w:rPr>
          <w:rFonts w:ascii="宋体" w:hAnsi="宋体" w:cs="宋体" w:hint="eastAsia"/>
          <w:kern w:val="0"/>
          <w:sz w:val="28"/>
          <w:szCs w:val="28"/>
        </w:rPr>
        <w:t>：材料科学与工程（自定）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合肥工业大学</w:t>
      </w:r>
      <w:r>
        <w:rPr>
          <w:rFonts w:ascii="宋体" w:hAnsi="宋体" w:cs="宋体" w:hint="eastAsia"/>
          <w:kern w:val="0"/>
          <w:sz w:val="28"/>
          <w:szCs w:val="28"/>
        </w:rPr>
        <w:t>：管理科学与工程（自定）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福州大学</w:t>
      </w:r>
      <w:r>
        <w:rPr>
          <w:rFonts w:ascii="宋体" w:hAnsi="宋体" w:cs="宋体" w:hint="eastAsia"/>
          <w:kern w:val="0"/>
          <w:sz w:val="28"/>
          <w:szCs w:val="28"/>
        </w:rPr>
        <w:t>：化学（自定）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南昌大学</w:t>
      </w:r>
      <w:r>
        <w:rPr>
          <w:rFonts w:ascii="宋体" w:hAnsi="宋体" w:cs="宋体" w:hint="eastAsia"/>
          <w:kern w:val="0"/>
          <w:sz w:val="28"/>
          <w:szCs w:val="28"/>
        </w:rPr>
        <w:t>：材料科学与工程</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河南大学</w:t>
      </w:r>
      <w:r>
        <w:rPr>
          <w:rFonts w:ascii="宋体" w:hAnsi="宋体" w:cs="宋体" w:hint="eastAsia"/>
          <w:kern w:val="0"/>
          <w:sz w:val="28"/>
          <w:szCs w:val="28"/>
        </w:rPr>
        <w:t>：生物学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中国地质大学（武汉）</w:t>
      </w:r>
      <w:r>
        <w:rPr>
          <w:rFonts w:ascii="宋体" w:hAnsi="宋体" w:cs="宋体" w:hint="eastAsia"/>
          <w:kern w:val="0"/>
          <w:sz w:val="28"/>
          <w:szCs w:val="28"/>
        </w:rPr>
        <w:t>：地质学、地质资源与地质工程</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武汉理工大学</w:t>
      </w:r>
      <w:r>
        <w:rPr>
          <w:rFonts w:ascii="宋体" w:hAnsi="宋体" w:cs="宋体" w:hint="eastAsia"/>
          <w:kern w:val="0"/>
          <w:sz w:val="28"/>
          <w:szCs w:val="28"/>
        </w:rPr>
        <w:t>：材料科学与工程</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华中农业大学</w:t>
      </w:r>
      <w:r>
        <w:rPr>
          <w:rFonts w:ascii="宋体" w:hAnsi="宋体" w:cs="宋体" w:hint="eastAsia"/>
          <w:kern w:val="0"/>
          <w:sz w:val="28"/>
          <w:szCs w:val="28"/>
        </w:rPr>
        <w:t>：生物学、园艺学、畜牧学、兽医学、农林经济管理</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华中师范大学</w:t>
      </w:r>
      <w:r>
        <w:rPr>
          <w:rFonts w:ascii="宋体" w:hAnsi="宋体" w:cs="宋体" w:hint="eastAsia"/>
          <w:kern w:val="0"/>
          <w:sz w:val="28"/>
          <w:szCs w:val="28"/>
        </w:rPr>
        <w:t>：政治学、中国语言文学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中南财经政法大学</w:t>
      </w:r>
      <w:r>
        <w:rPr>
          <w:rFonts w:ascii="宋体" w:hAnsi="宋体" w:cs="宋体" w:hint="eastAsia"/>
          <w:kern w:val="0"/>
          <w:sz w:val="28"/>
          <w:szCs w:val="28"/>
        </w:rPr>
        <w:t>：法学（自定）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湖南师范大学</w:t>
      </w:r>
      <w:r>
        <w:rPr>
          <w:rFonts w:ascii="宋体" w:hAnsi="宋体" w:cs="宋体" w:hint="eastAsia"/>
          <w:kern w:val="0"/>
          <w:sz w:val="28"/>
          <w:szCs w:val="28"/>
        </w:rPr>
        <w:t>：外国语言文学（自定）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暨南大学</w:t>
      </w:r>
      <w:r>
        <w:rPr>
          <w:rFonts w:ascii="宋体" w:hAnsi="宋体" w:cs="宋体" w:hint="eastAsia"/>
          <w:kern w:val="0"/>
          <w:sz w:val="28"/>
          <w:szCs w:val="28"/>
        </w:rPr>
        <w:t>：药学（自定）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lastRenderedPageBreak/>
        <w:t>广州中医药大学</w:t>
      </w:r>
      <w:r>
        <w:rPr>
          <w:rFonts w:ascii="宋体" w:hAnsi="宋体" w:cs="宋体" w:hint="eastAsia"/>
          <w:kern w:val="0"/>
          <w:sz w:val="28"/>
          <w:szCs w:val="28"/>
        </w:rPr>
        <w:t>：中医学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华南师范大学</w:t>
      </w:r>
      <w:r>
        <w:rPr>
          <w:rFonts w:ascii="宋体" w:hAnsi="宋体" w:cs="宋体" w:hint="eastAsia"/>
          <w:kern w:val="0"/>
          <w:sz w:val="28"/>
          <w:szCs w:val="28"/>
        </w:rPr>
        <w:t>：物理学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海南大学</w:t>
      </w:r>
      <w:r>
        <w:rPr>
          <w:rFonts w:ascii="宋体" w:hAnsi="宋体" w:cs="宋体" w:hint="eastAsia"/>
          <w:kern w:val="0"/>
          <w:sz w:val="28"/>
          <w:szCs w:val="28"/>
        </w:rPr>
        <w:t>：作物学（自定）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广西大学</w:t>
      </w:r>
      <w:r>
        <w:rPr>
          <w:rFonts w:ascii="宋体" w:hAnsi="宋体" w:cs="宋体" w:hint="eastAsia"/>
          <w:kern w:val="0"/>
          <w:sz w:val="28"/>
          <w:szCs w:val="28"/>
        </w:rPr>
        <w:t>：土木工程（自定）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西南交通大学</w:t>
      </w:r>
      <w:r>
        <w:rPr>
          <w:rFonts w:ascii="宋体" w:hAnsi="宋体" w:cs="宋体" w:hint="eastAsia"/>
          <w:kern w:val="0"/>
          <w:sz w:val="28"/>
          <w:szCs w:val="28"/>
        </w:rPr>
        <w:t>：交通运输工程</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西南石油大学</w:t>
      </w:r>
      <w:r>
        <w:rPr>
          <w:rFonts w:ascii="宋体" w:hAnsi="宋体" w:cs="宋体" w:hint="eastAsia"/>
          <w:kern w:val="0"/>
          <w:sz w:val="28"/>
          <w:szCs w:val="28"/>
        </w:rPr>
        <w:t>：石油与天然气工程</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成都理工大学</w:t>
      </w:r>
      <w:r>
        <w:rPr>
          <w:rFonts w:ascii="宋体" w:hAnsi="宋体" w:cs="宋体" w:hint="eastAsia"/>
          <w:kern w:val="0"/>
          <w:sz w:val="28"/>
          <w:szCs w:val="28"/>
        </w:rPr>
        <w:t>：地质学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四川农业大学</w:t>
      </w:r>
      <w:r>
        <w:rPr>
          <w:rFonts w:ascii="宋体" w:hAnsi="宋体" w:cs="宋体" w:hint="eastAsia"/>
          <w:kern w:val="0"/>
          <w:sz w:val="28"/>
          <w:szCs w:val="28"/>
        </w:rPr>
        <w:t>：作物学（自定）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成都中医药大学</w:t>
      </w:r>
      <w:r>
        <w:rPr>
          <w:rFonts w:ascii="宋体" w:hAnsi="宋体" w:cs="宋体" w:hint="eastAsia"/>
          <w:kern w:val="0"/>
          <w:sz w:val="28"/>
          <w:szCs w:val="28"/>
        </w:rPr>
        <w:t>：中药学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西南大学</w:t>
      </w:r>
      <w:r>
        <w:rPr>
          <w:rFonts w:ascii="宋体" w:hAnsi="宋体" w:cs="宋体" w:hint="eastAsia"/>
          <w:kern w:val="0"/>
          <w:sz w:val="28"/>
          <w:szCs w:val="28"/>
        </w:rPr>
        <w:t>：生物学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西南财经大学</w:t>
      </w:r>
      <w:r>
        <w:rPr>
          <w:rFonts w:ascii="宋体" w:hAnsi="宋体" w:cs="宋体" w:hint="eastAsia"/>
          <w:kern w:val="0"/>
          <w:sz w:val="28"/>
          <w:szCs w:val="28"/>
        </w:rPr>
        <w:t>：应用经济学（自定）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贵州大学</w:t>
      </w:r>
      <w:r>
        <w:rPr>
          <w:rFonts w:ascii="宋体" w:hAnsi="宋体" w:cs="宋体" w:hint="eastAsia"/>
          <w:kern w:val="0"/>
          <w:sz w:val="28"/>
          <w:szCs w:val="28"/>
        </w:rPr>
        <w:t>：植物保护（自定）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西藏大学</w:t>
      </w:r>
      <w:r>
        <w:rPr>
          <w:rFonts w:ascii="宋体" w:hAnsi="宋体" w:cs="宋体" w:hint="eastAsia"/>
          <w:kern w:val="0"/>
          <w:sz w:val="28"/>
          <w:szCs w:val="28"/>
        </w:rPr>
        <w:t>：生态学（自定）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西北大学</w:t>
      </w:r>
      <w:r>
        <w:rPr>
          <w:rFonts w:ascii="宋体" w:hAnsi="宋体" w:cs="宋体" w:hint="eastAsia"/>
          <w:kern w:val="0"/>
          <w:sz w:val="28"/>
          <w:szCs w:val="28"/>
        </w:rPr>
        <w:t>：地质学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西安电子科技大学</w:t>
      </w:r>
      <w:r>
        <w:rPr>
          <w:rFonts w:ascii="宋体" w:hAnsi="宋体" w:cs="宋体" w:hint="eastAsia"/>
          <w:kern w:val="0"/>
          <w:sz w:val="28"/>
          <w:szCs w:val="28"/>
        </w:rPr>
        <w:t>：信息与通信工程、计算机科学与技术</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长安大学</w:t>
      </w:r>
      <w:r>
        <w:rPr>
          <w:rFonts w:ascii="宋体" w:hAnsi="宋体" w:cs="宋体" w:hint="eastAsia"/>
          <w:kern w:val="0"/>
          <w:sz w:val="28"/>
          <w:szCs w:val="28"/>
        </w:rPr>
        <w:t>：交通运输工程（自定）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陕西师范大学</w:t>
      </w:r>
      <w:r>
        <w:rPr>
          <w:rFonts w:ascii="宋体" w:hAnsi="宋体" w:cs="宋体" w:hint="eastAsia"/>
          <w:kern w:val="0"/>
          <w:sz w:val="28"/>
          <w:szCs w:val="28"/>
        </w:rPr>
        <w:t>：中国语言文学（自定）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青海大学</w:t>
      </w:r>
      <w:r>
        <w:rPr>
          <w:rFonts w:ascii="宋体" w:hAnsi="宋体" w:cs="宋体" w:hint="eastAsia"/>
          <w:kern w:val="0"/>
          <w:sz w:val="28"/>
          <w:szCs w:val="28"/>
        </w:rPr>
        <w:t>：生态学（自定）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宁夏大学</w:t>
      </w:r>
      <w:r>
        <w:rPr>
          <w:rFonts w:ascii="宋体" w:hAnsi="宋体" w:cs="宋体" w:hint="eastAsia"/>
          <w:kern w:val="0"/>
          <w:sz w:val="28"/>
          <w:szCs w:val="28"/>
        </w:rPr>
        <w:t>：化学工程与技术（自定）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石河子大学</w:t>
      </w:r>
      <w:r>
        <w:rPr>
          <w:rFonts w:ascii="宋体" w:hAnsi="宋体" w:cs="宋体" w:hint="eastAsia"/>
          <w:kern w:val="0"/>
          <w:sz w:val="28"/>
          <w:szCs w:val="28"/>
        </w:rPr>
        <w:t>：化学工程与技术（自定）</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中国石油大学（北京）</w:t>
      </w:r>
      <w:r>
        <w:rPr>
          <w:rFonts w:ascii="宋体" w:hAnsi="宋体" w:cs="宋体" w:hint="eastAsia"/>
          <w:kern w:val="0"/>
          <w:sz w:val="28"/>
          <w:szCs w:val="28"/>
        </w:rPr>
        <w:t>：石油与天然气工程、地质资源与地质工程</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宁波大学</w:t>
      </w:r>
      <w:r>
        <w:rPr>
          <w:rFonts w:ascii="宋体" w:hAnsi="宋体" w:cs="宋体" w:hint="eastAsia"/>
          <w:kern w:val="0"/>
          <w:sz w:val="28"/>
          <w:szCs w:val="28"/>
        </w:rPr>
        <w:t>：力学</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中国科学院大学</w:t>
      </w:r>
      <w:r>
        <w:rPr>
          <w:rFonts w:ascii="宋体" w:hAnsi="宋体" w:cs="宋体" w:hint="eastAsia"/>
          <w:kern w:val="0"/>
          <w:sz w:val="28"/>
          <w:szCs w:val="28"/>
        </w:rPr>
        <w:t>：化学、材料科学与工程</w:t>
      </w:r>
    </w:p>
    <w:p w:rsidR="006A3D1E" w:rsidRDefault="006A3D1E" w:rsidP="006A3D1E">
      <w:pPr>
        <w:widowControl/>
        <w:adjustRightInd w:val="0"/>
        <w:snapToGrid w:val="0"/>
        <w:spacing w:line="560" w:lineRule="exact"/>
        <w:ind w:firstLine="720"/>
        <w:jc w:val="left"/>
        <w:rPr>
          <w:rFonts w:ascii="宋体" w:hAnsi="宋体" w:cs="宋体"/>
          <w:kern w:val="0"/>
          <w:sz w:val="28"/>
          <w:szCs w:val="28"/>
        </w:rPr>
      </w:pPr>
      <w:r>
        <w:rPr>
          <w:rFonts w:ascii="宋体" w:hAnsi="宋体" w:cs="宋体" w:hint="eastAsia"/>
          <w:b/>
          <w:kern w:val="0"/>
          <w:sz w:val="28"/>
          <w:szCs w:val="28"/>
        </w:rPr>
        <w:t>第二军医大学</w:t>
      </w:r>
      <w:r>
        <w:rPr>
          <w:rFonts w:ascii="宋体" w:hAnsi="宋体" w:cs="宋体" w:hint="eastAsia"/>
          <w:kern w:val="0"/>
          <w:sz w:val="28"/>
          <w:szCs w:val="28"/>
        </w:rPr>
        <w:t>：基础医学</w:t>
      </w:r>
    </w:p>
    <w:p w:rsidR="006A3D1E" w:rsidRDefault="006A3D1E" w:rsidP="006A3D1E">
      <w:pPr>
        <w:widowControl/>
        <w:adjustRightInd w:val="0"/>
        <w:snapToGrid w:val="0"/>
        <w:spacing w:line="560" w:lineRule="exact"/>
        <w:ind w:firstLine="720"/>
        <w:jc w:val="left"/>
        <w:rPr>
          <w:rFonts w:ascii="宋体" w:hAnsi="宋体" w:cs="华文中宋"/>
          <w:kern w:val="0"/>
          <w:sz w:val="28"/>
          <w:szCs w:val="28"/>
        </w:rPr>
      </w:pPr>
      <w:r>
        <w:rPr>
          <w:rFonts w:ascii="宋体" w:hAnsi="宋体" w:cs="宋体" w:hint="eastAsia"/>
          <w:b/>
          <w:kern w:val="0"/>
          <w:sz w:val="28"/>
          <w:szCs w:val="28"/>
        </w:rPr>
        <w:lastRenderedPageBreak/>
        <w:t>第四军医大学</w:t>
      </w:r>
      <w:r>
        <w:rPr>
          <w:rFonts w:ascii="宋体" w:hAnsi="宋体" w:cs="宋体" w:hint="eastAsia"/>
          <w:kern w:val="0"/>
          <w:sz w:val="28"/>
          <w:szCs w:val="28"/>
        </w:rPr>
        <w:t>：临床医学（自定）</w:t>
      </w:r>
    </w:p>
    <w:p w:rsidR="006A3D1E" w:rsidRDefault="006A3D1E" w:rsidP="006A3D1E">
      <w:pPr>
        <w:widowControl/>
        <w:adjustRightInd w:val="0"/>
        <w:snapToGrid w:val="0"/>
        <w:rPr>
          <w:rFonts w:ascii="黑体" w:eastAsia="黑体" w:hAnsi="黑体" w:cs="黑体"/>
          <w:sz w:val="32"/>
          <w:szCs w:val="32"/>
        </w:rPr>
      </w:pPr>
      <w:r>
        <w:rPr>
          <w:rFonts w:ascii="宋体" w:hAnsi="宋体" w:cs="宋体" w:hint="eastAsia"/>
        </w:rPr>
        <w:br w:type="page"/>
      </w:r>
      <w:r>
        <w:rPr>
          <w:rFonts w:ascii="黑体" w:eastAsia="黑体" w:hAnsi="黑体" w:cs="黑体" w:hint="eastAsia"/>
          <w:sz w:val="32"/>
          <w:szCs w:val="32"/>
        </w:rPr>
        <w:lastRenderedPageBreak/>
        <w:t>附件3</w:t>
      </w:r>
    </w:p>
    <w:p w:rsidR="006A3D1E" w:rsidRDefault="006A3D1E" w:rsidP="006A3D1E">
      <w:pPr>
        <w:widowControl/>
        <w:adjustRightInd w:val="0"/>
        <w:snapToGrid w:val="0"/>
        <w:spacing w:afterLines="50" w:after="144"/>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2019QS世界大学排名TOP200</w:t>
      </w:r>
    </w:p>
    <w:tbl>
      <w:tblPr>
        <w:tblW w:w="0" w:type="auto"/>
        <w:jc w:val="center"/>
        <w:tblLayout w:type="fixed"/>
        <w:tblCellMar>
          <w:left w:w="0" w:type="dxa"/>
          <w:right w:w="0" w:type="dxa"/>
        </w:tblCellMar>
        <w:tblLook w:val="0000" w:firstRow="0" w:lastRow="0" w:firstColumn="0" w:lastColumn="0" w:noHBand="0" w:noVBand="0"/>
      </w:tblPr>
      <w:tblGrid>
        <w:gridCol w:w="604"/>
        <w:gridCol w:w="2175"/>
        <w:gridCol w:w="5100"/>
        <w:gridCol w:w="1230"/>
        <w:gridCol w:w="870"/>
      </w:tblGrid>
      <w:tr w:rsidR="006A3D1E" w:rsidTr="00F619E0">
        <w:trPr>
          <w:trHeight w:val="397"/>
          <w:tblHeader/>
          <w:jc w:val="center"/>
        </w:trPr>
        <w:tc>
          <w:tcPr>
            <w:tcW w:w="604" w:type="dxa"/>
            <w:tcBorders>
              <w:top w:val="single" w:sz="4" w:space="0" w:color="000000"/>
              <w:left w:val="single" w:sz="4" w:space="0" w:color="000000"/>
              <w:bottom w:val="single" w:sz="4" w:space="0" w:color="000000"/>
              <w:right w:val="single" w:sz="4" w:space="0" w:color="000000"/>
            </w:tcBorders>
            <w:shd w:val="clear" w:color="auto" w:fill="E6C18D"/>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b/>
                <w:sz w:val="24"/>
              </w:rPr>
            </w:pPr>
            <w:r>
              <w:rPr>
                <w:rFonts w:ascii="宋体" w:hAnsi="宋体" w:cs="宋体" w:hint="eastAsia"/>
                <w:b/>
                <w:kern w:val="0"/>
                <w:sz w:val="24"/>
              </w:rPr>
              <w:t>排名</w:t>
            </w:r>
          </w:p>
        </w:tc>
        <w:tc>
          <w:tcPr>
            <w:tcW w:w="2175" w:type="dxa"/>
            <w:tcBorders>
              <w:top w:val="single" w:sz="4" w:space="0" w:color="000000"/>
              <w:left w:val="single" w:sz="4" w:space="0" w:color="000000"/>
              <w:bottom w:val="single" w:sz="4" w:space="0" w:color="000000"/>
              <w:right w:val="single" w:sz="4" w:space="0" w:color="000000"/>
            </w:tcBorders>
            <w:shd w:val="clear" w:color="auto" w:fill="E6C18D"/>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b/>
                <w:sz w:val="24"/>
              </w:rPr>
            </w:pPr>
            <w:r>
              <w:rPr>
                <w:rFonts w:ascii="宋体" w:hAnsi="宋体" w:cs="宋体" w:hint="eastAsia"/>
                <w:b/>
                <w:kern w:val="0"/>
                <w:sz w:val="24"/>
              </w:rPr>
              <w:t>学校中文名称</w:t>
            </w:r>
          </w:p>
        </w:tc>
        <w:tc>
          <w:tcPr>
            <w:tcW w:w="5100" w:type="dxa"/>
            <w:tcBorders>
              <w:top w:val="single" w:sz="4" w:space="0" w:color="000000"/>
              <w:left w:val="single" w:sz="4" w:space="0" w:color="000000"/>
              <w:bottom w:val="single" w:sz="4" w:space="0" w:color="000000"/>
              <w:right w:val="single" w:sz="4" w:space="0" w:color="000000"/>
            </w:tcBorders>
            <w:shd w:val="clear" w:color="auto" w:fill="E6C18D"/>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b/>
                <w:sz w:val="24"/>
              </w:rPr>
            </w:pPr>
            <w:r>
              <w:rPr>
                <w:rFonts w:ascii="宋体" w:hAnsi="宋体" w:cs="宋体" w:hint="eastAsia"/>
                <w:b/>
                <w:kern w:val="0"/>
                <w:sz w:val="24"/>
              </w:rPr>
              <w:t>学校英文名称</w:t>
            </w:r>
          </w:p>
        </w:tc>
        <w:tc>
          <w:tcPr>
            <w:tcW w:w="1230" w:type="dxa"/>
            <w:tcBorders>
              <w:top w:val="single" w:sz="4" w:space="0" w:color="000000"/>
              <w:left w:val="single" w:sz="4" w:space="0" w:color="000000"/>
              <w:bottom w:val="single" w:sz="4" w:space="0" w:color="000000"/>
              <w:right w:val="single" w:sz="4" w:space="0" w:color="000000"/>
            </w:tcBorders>
            <w:shd w:val="clear" w:color="auto" w:fill="E6C18D"/>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b/>
                <w:sz w:val="24"/>
              </w:rPr>
            </w:pPr>
            <w:r>
              <w:rPr>
                <w:rFonts w:ascii="宋体" w:hAnsi="宋体" w:cs="宋体" w:hint="eastAsia"/>
                <w:b/>
                <w:kern w:val="0"/>
                <w:sz w:val="24"/>
              </w:rPr>
              <w:t>国家</w:t>
            </w:r>
          </w:p>
        </w:tc>
        <w:tc>
          <w:tcPr>
            <w:tcW w:w="870" w:type="dxa"/>
            <w:tcBorders>
              <w:top w:val="single" w:sz="4" w:space="0" w:color="000000"/>
              <w:left w:val="single" w:sz="4" w:space="0" w:color="000000"/>
              <w:bottom w:val="single" w:sz="4" w:space="0" w:color="000000"/>
              <w:right w:val="single" w:sz="4" w:space="0" w:color="000000"/>
            </w:tcBorders>
            <w:shd w:val="clear" w:color="auto" w:fill="E6C18D"/>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b/>
                <w:sz w:val="24"/>
              </w:rPr>
            </w:pPr>
            <w:r>
              <w:rPr>
                <w:rFonts w:ascii="宋体" w:hAnsi="宋体" w:cs="宋体" w:hint="eastAsia"/>
                <w:b/>
                <w:kern w:val="0"/>
                <w:sz w:val="24"/>
              </w:rPr>
              <w:t>得分</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麻省理工学院</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Massachusetts Institute of Technology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100</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2</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斯坦福大学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Stanford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98.6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3</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哈佛大学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Harvard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98.5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加州理工学院</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California Institute of Technology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97.2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牛津大学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Oxford</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96.8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剑桥大学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Cambridge</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95.6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苏黎世联邦理工</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Swiss Federal Institute of Technology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瑞士</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95.3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帝国理工学院</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Imperial College London</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93.3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芝加哥大学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Chicago</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93.2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10</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伦敦大学学院</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College London</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92.9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11</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新加坡国立大学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National University of Singapore</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新加坡</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12</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南洋理工大学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Nanyang Technological University, Singapore</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新加坡</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91.3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13</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普林斯顿大学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Princeton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90.9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14</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康奈尔大学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Cornell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90.5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15</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耶鲁大学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Yale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89.6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16</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哥伦比亚大学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Columbia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88.5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17</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清华大学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Tsinghua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中国大陆</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87.2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18</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爱丁堡大学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University of Edinburgh</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86.9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19</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宾夕法尼亚大学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Pennsylvania</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86.5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20</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密歇根大学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Michigan</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86.4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21</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约翰霍普金斯大学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Johns Hopkins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85.9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22</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洛桑理工学院</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Ecole Polytechnique Federale de Lausanne</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瑞士</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85.8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23</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东京大学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University of Tokyo</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日本</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85.3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24</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澳大利亚国立大学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Australian National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澳大利亚</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84.4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25</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香港大学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University of Hong Kong</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中国香港</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84.3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26</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杜克大学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Duke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83.9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27</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加州大学伯克利分校</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California, Berkeley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83.2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28</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多伦多大学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Toronto</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加拿大</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lastRenderedPageBreak/>
              <w:t>29</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曼彻斯特大学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University of Manchester</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82.9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30</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北京大学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Peking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中国大陆</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82.6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31</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伦敦国王学院</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King's College London</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82.5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32</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加州大学洛杉矶分校</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California, Los Angeles</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81.9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33</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麦吉尔大学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McGill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加拿大</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81.7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34</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西北大学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Northwestern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81.5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35</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京都大学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Kyoto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日本</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81.2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36</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首尔大学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Seoul National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韩国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80.6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37</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香港科技大学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Hong Kong University of Science and Technology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中国香港</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80.5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38</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伦敦政治经济学院</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London School of Economics and Political Science</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80.2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39</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墨尔本大学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University of Melbourne</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澳大利亚</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80.1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40</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韩国科学技术院</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Korea Advanced Institute of Science &amp; Technology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韩国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78.7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41</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加州大学圣地亚哥分校</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California, San Diego</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78.6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42</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悉尼大学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University of Sydney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澳大利亚</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78.3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43</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纽约大学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New York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77.7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44</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复旦大学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Fudan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中国大陆</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77.6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45</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新南威尔士大学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University of New South Wales</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澳大利亚</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46</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卡内基梅隆大学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Carnegie Mellon University</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76.6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47</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英属哥伦比亚大学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British Columbia</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加拿大</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75.8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48</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昆士兰大学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University of Queensland</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澳大利亚</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75.7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49</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香港中文大学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Chinese University of Hong Kong</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中国香港</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75.6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50</w:t>
            </w:r>
          </w:p>
        </w:tc>
        <w:tc>
          <w:tcPr>
            <w:tcW w:w="2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巴黎文理研究大学</w:t>
            </w:r>
          </w:p>
        </w:tc>
        <w:tc>
          <w:tcPr>
            <w:tcW w:w="5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Université PSL</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法国</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75.1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51</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布里斯托大学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Bristol</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74.9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52</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代尔夫特理工大学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Delft University of Technology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荷兰</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73.3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威斯康星大学麦迪逊分校</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Wisconsin-Madison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73.2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54</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华威大学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University of Warwick</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72.9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香港城市大学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City University of Hong Kong</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中国香港</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72.1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56</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布朗大学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Brown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57</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阿姆斯特丹大学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Amsterdam</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荷兰</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71.1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lastRenderedPageBreak/>
              <w:t>58</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东京工业大学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Tokyo Institute of Technology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日本</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莫纳什大学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Monash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澳大利亚</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70.4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上海交通大学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Shanghai Jiao Tong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中国大陆</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70.4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61</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慕尼黑工业大学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Technical University of Munich</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德国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70</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62</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慕尼黑大学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Ludwig-Maximilians-Universität München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德国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69.4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得州大学奥斯汀分校</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Texas at Austin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68.7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64</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海德堡大学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Ruprecht-Karls-Universität Heidelberg</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德国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巴黎综合理工大学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Ecole Polytechnique</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法国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67.9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66</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华盛顿大学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Washington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67.8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67</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大阪大学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Osaka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日本</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67.7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68</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浙江大学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Zhejiang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中国大陆</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67.5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佐治亚理工学院</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Georgia Institute of Technology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67.4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格拉斯哥大学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Glasgow</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67.4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71</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伊利诺伊大学香槟分校</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Illinois at Urbana-Champaign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72</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台湾大学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National Taiwan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中国台湾</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66.3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布宜诺斯艾利斯大学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Universidad de Buenos Aires</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阿根廷</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66.2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74</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杜伦大学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Durham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65.7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索邦大学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Sorbonne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法国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64.8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谢菲尔德大学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University of Sheffield</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64.8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77</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东北大学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Tohoku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日本</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64.3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78</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苏黎世大学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Zurich</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瑞士</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63.6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伯明翰大学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Birmingham</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63.5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79=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哥本哈根大学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Copenhagen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丹麦</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63.5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81</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鲁汶大学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KU Leuven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比利时</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63.4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82</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诺丁汉大学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University of Nottingham</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63.1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浦项工科大学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Pohang University of Science And Technology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韩国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北卡罗来纳大学教堂山分校</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North Carolina, Chapel Hill</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奥克兰大学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University of Auckland</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新西兰</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62.8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86</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高丽大学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Korea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韩国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62.7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87=</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莱斯大学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Rice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62.6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lastRenderedPageBreak/>
              <w:t>87=</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马来亚大学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Universiti Malaya</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马来西亚</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62.6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89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俄亥俄州立大学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Ohio State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62.4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莫斯科国立大学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Lomonosov Moscow State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俄罗斯</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62.3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91</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西澳大利亚大学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University of Western Australia</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澳大利亚</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62.2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92</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隆德大学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Lund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瑞典</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62.1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波士顿大学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Boston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利兹大学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Leeds</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宾州州立大学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Pennsylvania State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61.9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96</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南安普敦大学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Southampton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61.6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97</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圣安德鲁斯大学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St Andrews</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61.4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98</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中国科学技术大学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Science and Technology of China</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中国大陆</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60.8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99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埃因霍芬理工大学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Eindhoven University of Technology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荷兰</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59.8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100=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普渡大学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Purdue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59.5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100=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成均馆大学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Sungkyunkwan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韩国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59.5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100=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加州大学戴维斯分校</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California, Davis</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59.5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100=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圣路易斯华盛顿大学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Washington University in St. Louis</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59.5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104=</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皇家理工学院</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KTH Royal Institute of Technology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瑞典</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59.3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104=</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都柏林大学三一学院</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Trinity College Dublin, The University of Dublin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爱尔兰</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59.3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106</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香港理工大学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Hong Kong Polytechnic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中国香港</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59.1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107</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延世大学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Yonsei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韩国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58.9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108</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日内瓦大学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Geneva</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瑞士</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58.4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109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阿尔伯塔大学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Alberta</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加拿大</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58.1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110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赫尔辛基大学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Helsinki</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芬兰</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57.9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111</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名古屋大学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Nagoya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日本</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57.3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112</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丹麦技术大学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Technical University of Denmark</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丹麦</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57.1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113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墨西哥国立自治大学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Universidad Nacional Autónoma de México</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墨西哥</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56.8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114</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阿德莱德大学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University of Adelaide</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澳大利亚</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56.6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115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南加州大学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Southern California</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56.2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116</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卡尔斯鲁厄理工学院</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Karlsruhe Institute of Technology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德国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55.9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117</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乌普萨拉大学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Uppsala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瑞典</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55.8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118</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圣保罗大学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Universidade de São Paulo</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巴西</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55.5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lastRenderedPageBreak/>
              <w:t>119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伦敦玛丽女王大学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Queen Mary University of London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55.4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120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格罗宁根大学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Groningen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荷兰</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55.2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121</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柏林洪堡大学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Humboldt-Universität zu Berlin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德国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55.1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122=</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莱顿大学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Leiden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荷兰</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122=</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南京大学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Nanjing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中国大陆</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124</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乌特勒支大学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Utrecht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荷兰</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54.5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125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瓦赫宁根大学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Wageningen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荷兰</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54.4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126=</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九州大学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Kyushu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日本</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54.1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126=</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马里兰大学帕克分校</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Maryland, College Park</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54.1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128=</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查尔姆斯理工大学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Chalmers University of Technology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瑞典</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53.6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128=</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北海道大学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Hokkaido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日本</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53.6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130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柏林自由大学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Freie Universitaet Berlin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德国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53.4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131</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兰卡斯特大学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Lancaster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132=</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智利天主教大学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Pontificia Universidad Católica de Chile</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智利</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52.9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132=</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加州大学圣芭芭拉分校</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California, Santa Barbara</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52.9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134</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约克大学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York</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52.4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135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奥斯陆大学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Oslo</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挪威</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51.9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136</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匹兹堡大学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Pittsburgh</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51.8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137</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巴黎中央理工-高等电力大学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CentraleSupélec</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法国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51.5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138</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根特大学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Ghent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比利时</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51.3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139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伯尔尼大学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Bern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瑞士</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51.1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140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阿尔托大学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Aalto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芬兰</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50.8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141=</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奥胡斯大学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Aarhus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丹麦</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50.7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141=</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密歇根州立大学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Michigan State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50.7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141=</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纽卡斯尔大学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Newcastle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50.7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144</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亚琛工业大学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RWTH Aachen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德国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50.4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145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卡迪夫大学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Cardiff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50.3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146</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麦克马斯特大学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McMaster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加拿大</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50.1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147</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柏林工业大学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Technische Universität Berlin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德国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49.9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148</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埃默里大学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Emory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49.6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lastRenderedPageBreak/>
              <w:t>149=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蒙特利尔大学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Université de Montréal</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加拿大</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49.5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149=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洛桑大学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Lausanne</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瑞士</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49.5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151=</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汉阳大学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Hanyang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韩国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49.4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151=</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利物浦大学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University of Liverpool</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49.4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153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里昂高等师范学院</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École Normale Supérieure de Lyon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法国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49.2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154=</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希伯来大学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The Hebrew University of Jerusalem</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以色列</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49.1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154=</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埃克塞特大学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Exeter</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49.1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156=</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米兰理工大学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Politecnico di Milano</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意大利</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48.7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156=</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明尼苏达大学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Minnesota</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48.7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158</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巴斯大学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Bath</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48.6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159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马德里自治大学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Universidad Autónoma de Madrid</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西班牙</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48.5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160=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巴塞尔大学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Basel</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瑞士</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48.4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160=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悉尼科技大学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Technology Sydney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澳大利亚</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48.4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162</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印度理工学院孟买校区</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Indian Institute of Technology Bombay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印度</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48.2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163=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台湾清华大学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National Tsing Hua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中国台湾</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163=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滑铁卢大学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Waterloo</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加拿大</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165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鲁汶大学（法语）</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Université catholique de Louvain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比利时</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47.9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166</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巴塞罗那大学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Universitat de Barcelona</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西班牙</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47.8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167</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圣安娜高等学校</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Scuola Superiore Sant'Anna Pisa di Studi Universitari e di Perfezionamento</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意大利</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47.7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168</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蒂宾根大学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Eberhard Karls Universität Tübingen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德国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47.6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169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加州大学尔湾分校</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California, Irvine</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47.5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170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印度科学学院</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Indian Institute of Science</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印度</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47.1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171</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卑尔根大学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Bergen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挪威</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46.8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172=</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印度理工学院德里校区</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Indian Institute of Technology Delhi</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印度</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46.6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172=</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阿伯丁大学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Aberdeen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46.6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172=</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特文特大学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Twente</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荷兰</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46.6</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175=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比萨高等师范学校</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Scuola Normale Superiore di Pisa</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意大利</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46.4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175=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维也纳大学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Vienna</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奥地利</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46.4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175=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奥塔哥大学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Otago</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新西兰</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46.4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lastRenderedPageBreak/>
              <w:t>178</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蒙特雷科技大学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Instituto Tecnológico y de Estudios Superiores de Monterrey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墨西哥</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46.2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179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鹿特丹大学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Erasmus University Rotterdam</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荷兰</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46.1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180=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皇后贝尔法斯特大学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Queen's University Belfast</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45.9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180=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博洛尼亚大学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Alma Mater Studiorum - University of Bologna</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意大利</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45.9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180=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弗罗里达大学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Florida</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45.9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183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达特茅斯学院</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Dartmouth College</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45.8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184=</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马来西亚国民大学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Universiti Kebangsaan Malaysia</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马来西亚</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45.5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184=</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罗切斯特大学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Rochester</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45.5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186=</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凯斯西储大学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Case Western Reserve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45.4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186=</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弗莱堡大学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Albert-Ludwigs-Universitaet Freiburg</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德国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45.4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188</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布鲁塞尔自由大学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Vrije Universiteit Brussel</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比利时</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45.2</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189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法赫德国王石油与矿业大学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King Fahd University of Petroleum &amp; Minerals</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沙特阿拉伯</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45.1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190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科罗拉多大学波尔得分校</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Colorado Boulder</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45</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191</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德累斯顿工业大学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Technische Universität Dresden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德国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44.9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192</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弗吉尼亚大学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Virginia</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44.8</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193=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巴塞罗那自治大学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Universitat Autònoma de Barcelona</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西班牙</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44.7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193=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都柏林大学学院</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College Dublin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爱尔兰</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44.7</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195=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雷丁大学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Reading</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英国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44.4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195=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范德堡大学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Vanderbilt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美国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44.4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197</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哥廷根大学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Göttingen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德国</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44.3</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198</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庆应义塾大学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Keio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日本</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44.1</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199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维也纳科技大学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Vienna University of Technology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奥地利</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44</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199</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斯德哥尔摩大学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Stockholm University</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瑞典</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43.9</w:t>
            </w:r>
          </w:p>
        </w:tc>
      </w:tr>
      <w:tr w:rsidR="006A3D1E" w:rsidTr="00F619E0">
        <w:trPr>
          <w:trHeight w:val="397"/>
          <w:jc w:val="center"/>
        </w:trPr>
        <w:tc>
          <w:tcPr>
            <w:tcW w:w="60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200=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开普敦大学</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University of Cape Town</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南非</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A3D1E" w:rsidRDefault="006A3D1E" w:rsidP="00F619E0">
            <w:pPr>
              <w:widowControl/>
              <w:adjustRightInd w:val="0"/>
              <w:snapToGrid w:val="0"/>
              <w:spacing w:line="300" w:lineRule="exact"/>
              <w:jc w:val="center"/>
              <w:textAlignment w:val="center"/>
              <w:rPr>
                <w:rFonts w:ascii="宋体" w:hAnsi="宋体" w:cs="宋体"/>
                <w:sz w:val="22"/>
                <w:szCs w:val="22"/>
              </w:rPr>
            </w:pPr>
            <w:r>
              <w:rPr>
                <w:rFonts w:ascii="宋体" w:hAnsi="宋体" w:cs="宋体" w:hint="eastAsia"/>
                <w:kern w:val="0"/>
                <w:sz w:val="22"/>
                <w:szCs w:val="22"/>
              </w:rPr>
              <w:t>43.9</w:t>
            </w:r>
          </w:p>
        </w:tc>
      </w:tr>
    </w:tbl>
    <w:p w:rsidR="006A3D1E" w:rsidRDefault="006A3D1E" w:rsidP="006A3D1E">
      <w:pPr>
        <w:jc w:val="left"/>
        <w:rPr>
          <w:rFonts w:ascii="黑体" w:eastAsia="黑体" w:hAnsi="黑体" w:cs="黑体"/>
          <w:sz w:val="32"/>
          <w:szCs w:val="32"/>
        </w:rPr>
      </w:pPr>
      <w:r>
        <w:rPr>
          <w:rFonts w:hint="eastAsia"/>
        </w:rPr>
        <w:br w:type="page"/>
      </w:r>
      <w:r>
        <w:rPr>
          <w:rFonts w:ascii="黑体" w:eastAsia="黑体" w:hAnsi="黑体" w:cs="黑体" w:hint="eastAsia"/>
          <w:sz w:val="32"/>
          <w:szCs w:val="32"/>
        </w:rPr>
        <w:lastRenderedPageBreak/>
        <w:t>附件4</w:t>
      </w:r>
    </w:p>
    <w:p w:rsidR="006A3D1E" w:rsidRDefault="006A3D1E" w:rsidP="006A3D1E">
      <w:pPr>
        <w:jc w:val="center"/>
        <w:rPr>
          <w:rFonts w:eastAsia="黑体"/>
          <w:sz w:val="36"/>
          <w:szCs w:val="36"/>
        </w:rPr>
      </w:pPr>
    </w:p>
    <w:p w:rsidR="006A3D1E" w:rsidRDefault="006A3D1E" w:rsidP="006A3D1E">
      <w:pPr>
        <w:jc w:val="center"/>
        <w:rPr>
          <w:rFonts w:eastAsia="黑体"/>
          <w:sz w:val="36"/>
          <w:szCs w:val="36"/>
        </w:rPr>
      </w:pPr>
    </w:p>
    <w:p w:rsidR="006A3D1E" w:rsidRDefault="006A3D1E" w:rsidP="006A3D1E">
      <w:pPr>
        <w:jc w:val="center"/>
        <w:rPr>
          <w:rFonts w:eastAsia="黑体"/>
          <w:sz w:val="36"/>
          <w:szCs w:val="36"/>
        </w:rPr>
      </w:pPr>
      <w:r>
        <w:rPr>
          <w:rFonts w:eastAsia="黑体" w:hint="eastAsia"/>
          <w:sz w:val="36"/>
          <w:szCs w:val="36"/>
        </w:rPr>
        <w:t>学位授予和人才培养学科目录</w:t>
      </w:r>
    </w:p>
    <w:p w:rsidR="006A3D1E" w:rsidRDefault="006A3D1E" w:rsidP="006A3D1E">
      <w:pPr>
        <w:jc w:val="center"/>
        <w:rPr>
          <w:rFonts w:eastAsia="黑体"/>
          <w:sz w:val="36"/>
          <w:szCs w:val="36"/>
        </w:rPr>
      </w:pPr>
    </w:p>
    <w:p w:rsidR="006A3D1E" w:rsidRDefault="006A3D1E" w:rsidP="006A3D1E">
      <w:pPr>
        <w:jc w:val="center"/>
        <w:rPr>
          <w:rFonts w:ascii="仿宋_GB2312" w:eastAsia="仿宋_GB2312"/>
          <w:sz w:val="28"/>
          <w:szCs w:val="28"/>
        </w:rPr>
      </w:pPr>
      <w:r>
        <w:rPr>
          <w:rFonts w:ascii="仿宋_GB2312" w:eastAsia="仿宋_GB2312" w:hint="eastAsia"/>
          <w:sz w:val="28"/>
          <w:szCs w:val="28"/>
        </w:rPr>
        <w:t>（2011年）</w:t>
      </w:r>
    </w:p>
    <w:p w:rsidR="006A3D1E" w:rsidRDefault="006A3D1E" w:rsidP="006A3D1E">
      <w:pPr>
        <w:jc w:val="center"/>
        <w:rPr>
          <w:rFonts w:eastAsia="黑体"/>
          <w:sz w:val="36"/>
          <w:szCs w:val="36"/>
        </w:rPr>
      </w:pPr>
    </w:p>
    <w:p w:rsidR="006A3D1E" w:rsidRDefault="006A3D1E" w:rsidP="006A3D1E">
      <w:pPr>
        <w:jc w:val="center"/>
        <w:rPr>
          <w:rFonts w:eastAsia="黑体"/>
          <w:sz w:val="36"/>
          <w:szCs w:val="36"/>
        </w:rPr>
      </w:pPr>
    </w:p>
    <w:p w:rsidR="006A3D1E" w:rsidRDefault="006A3D1E" w:rsidP="006A3D1E">
      <w:pPr>
        <w:jc w:val="center"/>
        <w:rPr>
          <w:rFonts w:eastAsia="黑体"/>
          <w:sz w:val="36"/>
          <w:szCs w:val="36"/>
        </w:rPr>
      </w:pPr>
    </w:p>
    <w:p w:rsidR="006A3D1E" w:rsidRDefault="006A3D1E" w:rsidP="006A3D1E">
      <w:pPr>
        <w:jc w:val="center"/>
        <w:rPr>
          <w:rFonts w:eastAsia="黑体"/>
          <w:sz w:val="36"/>
          <w:szCs w:val="36"/>
        </w:rPr>
      </w:pPr>
    </w:p>
    <w:p w:rsidR="006A3D1E" w:rsidRDefault="006A3D1E" w:rsidP="006A3D1E">
      <w:pPr>
        <w:jc w:val="center"/>
        <w:rPr>
          <w:rFonts w:eastAsia="黑体"/>
          <w:sz w:val="36"/>
          <w:szCs w:val="36"/>
        </w:rPr>
      </w:pPr>
    </w:p>
    <w:p w:rsidR="006A3D1E" w:rsidRDefault="006A3D1E" w:rsidP="006A3D1E">
      <w:pPr>
        <w:jc w:val="center"/>
        <w:rPr>
          <w:rFonts w:eastAsia="黑体"/>
          <w:sz w:val="36"/>
          <w:szCs w:val="36"/>
        </w:rPr>
      </w:pPr>
    </w:p>
    <w:p w:rsidR="006A3D1E" w:rsidRDefault="006A3D1E" w:rsidP="006A3D1E">
      <w:pPr>
        <w:jc w:val="center"/>
        <w:rPr>
          <w:rFonts w:eastAsia="黑体"/>
          <w:sz w:val="36"/>
          <w:szCs w:val="36"/>
        </w:rPr>
      </w:pPr>
    </w:p>
    <w:p w:rsidR="006A3D1E" w:rsidRDefault="006A3D1E" w:rsidP="006A3D1E">
      <w:pPr>
        <w:jc w:val="center"/>
        <w:rPr>
          <w:rFonts w:eastAsia="黑体"/>
          <w:sz w:val="36"/>
          <w:szCs w:val="36"/>
        </w:rPr>
      </w:pPr>
    </w:p>
    <w:p w:rsidR="006A3D1E" w:rsidRDefault="006A3D1E" w:rsidP="006A3D1E">
      <w:pPr>
        <w:jc w:val="center"/>
        <w:rPr>
          <w:rFonts w:ascii="仿宋_GB2312" w:eastAsia="仿宋_GB2312"/>
          <w:b/>
          <w:sz w:val="28"/>
          <w:szCs w:val="28"/>
        </w:rPr>
      </w:pPr>
      <w:r>
        <w:rPr>
          <w:rFonts w:ascii="仿宋_GB2312" w:eastAsia="仿宋_GB2312" w:hint="eastAsia"/>
          <w:b/>
          <w:sz w:val="28"/>
          <w:szCs w:val="28"/>
        </w:rPr>
        <w:t>国 务 院 学 位 委 员 会</w:t>
      </w:r>
    </w:p>
    <w:p w:rsidR="006A3D1E" w:rsidRDefault="006A3D1E" w:rsidP="006A3D1E">
      <w:pPr>
        <w:jc w:val="center"/>
        <w:rPr>
          <w:rFonts w:ascii="仿宋_GB2312" w:eastAsia="仿宋_GB2312"/>
          <w:b/>
          <w:sz w:val="28"/>
          <w:szCs w:val="28"/>
        </w:rPr>
      </w:pPr>
      <w:r>
        <w:rPr>
          <w:rFonts w:ascii="仿宋_GB2312" w:eastAsia="仿宋_GB2312" w:hint="eastAsia"/>
          <w:b/>
          <w:sz w:val="28"/>
          <w:szCs w:val="28"/>
        </w:rPr>
        <w:t>教        育         部</w:t>
      </w:r>
    </w:p>
    <w:p w:rsidR="006A3D1E" w:rsidRDefault="006A3D1E" w:rsidP="006A3D1E">
      <w:pPr>
        <w:jc w:val="center"/>
        <w:rPr>
          <w:rFonts w:eastAsia="黑体"/>
          <w:sz w:val="36"/>
          <w:szCs w:val="36"/>
        </w:rPr>
      </w:pPr>
    </w:p>
    <w:p w:rsidR="006A3D1E" w:rsidRDefault="006A3D1E" w:rsidP="006A3D1E">
      <w:pPr>
        <w:jc w:val="center"/>
        <w:rPr>
          <w:rFonts w:eastAsia="黑体"/>
          <w:sz w:val="36"/>
          <w:szCs w:val="36"/>
        </w:rPr>
      </w:pPr>
      <w:r>
        <w:rPr>
          <w:rFonts w:ascii="仿宋_GB2312" w:eastAsia="仿宋_GB2312" w:hint="eastAsia"/>
          <w:b/>
          <w:sz w:val="28"/>
          <w:szCs w:val="28"/>
        </w:rPr>
        <w:t>二○一一年三月</w:t>
      </w:r>
      <w:r>
        <w:rPr>
          <w:rFonts w:eastAsia="黑体"/>
          <w:sz w:val="36"/>
          <w:szCs w:val="36"/>
        </w:rPr>
        <w:br w:type="page"/>
      </w:r>
      <w:r>
        <w:rPr>
          <w:rFonts w:eastAsia="黑体"/>
          <w:sz w:val="36"/>
          <w:szCs w:val="36"/>
        </w:rPr>
        <w:lastRenderedPageBreak/>
        <w:t>说</w:t>
      </w:r>
      <w:r>
        <w:rPr>
          <w:rFonts w:eastAsia="黑体"/>
          <w:sz w:val="36"/>
          <w:szCs w:val="36"/>
        </w:rPr>
        <w:t xml:space="preserve">      </w:t>
      </w:r>
      <w:r>
        <w:rPr>
          <w:rFonts w:eastAsia="黑体"/>
          <w:sz w:val="36"/>
          <w:szCs w:val="36"/>
        </w:rPr>
        <w:t>明</w:t>
      </w:r>
    </w:p>
    <w:p w:rsidR="006A3D1E" w:rsidRDefault="006A3D1E" w:rsidP="006A3D1E">
      <w:pPr>
        <w:jc w:val="center"/>
        <w:rPr>
          <w:rFonts w:eastAsia="楷体_GB2312"/>
          <w:sz w:val="32"/>
          <w:szCs w:val="32"/>
        </w:rPr>
      </w:pPr>
    </w:p>
    <w:p w:rsidR="006A3D1E" w:rsidRDefault="006A3D1E" w:rsidP="006A3D1E">
      <w:pPr>
        <w:widowControl/>
        <w:adjustRightInd w:val="0"/>
        <w:snapToGrid w:val="0"/>
        <w:spacing w:line="560" w:lineRule="exact"/>
        <w:ind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一、根据国务院学位委员会、教育部印发的《学位授予和人才培养学科目录设置与管理办法》（学位〔2009〕10号）的规定，《学位授予和人才培养学科目录》分为学科门类和一级学科，是国家进行学位授权审核与学科管理、学位授予单位开展学位授予与人才培养工作的基本依据，适用于硕士、博士的学位授予、招生和培养，并用于学科建设和教育统计分类等工作。学士学位按本目录的学科门类授予。</w:t>
      </w:r>
    </w:p>
    <w:p w:rsidR="006A3D1E" w:rsidRDefault="006A3D1E" w:rsidP="006A3D1E">
      <w:pPr>
        <w:widowControl/>
        <w:adjustRightInd w:val="0"/>
        <w:snapToGrid w:val="0"/>
        <w:spacing w:line="560" w:lineRule="exact"/>
        <w:ind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二、本目录是在原《授予博士、硕士学位和培养研究生的学科、专业目录（1997年颁布）》和《普通高等学校本科专业目录（1998年颁布）》的基础上，经过专家反复论证后编制。</w:t>
      </w:r>
    </w:p>
    <w:p w:rsidR="006A3D1E" w:rsidRDefault="006A3D1E" w:rsidP="006A3D1E">
      <w:pPr>
        <w:widowControl/>
        <w:adjustRightInd w:val="0"/>
        <w:snapToGrid w:val="0"/>
        <w:spacing w:line="560" w:lineRule="exact"/>
        <w:ind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三、本目录中注明可授不同学科门类学位的一级学科，可分属不同学科门类，此类一级学科授予学位的学科门类由学位授予单位的学位评定委员会决定。</w:t>
      </w:r>
    </w:p>
    <w:p w:rsidR="006A3D1E" w:rsidRDefault="006A3D1E" w:rsidP="006A3D1E">
      <w:pPr>
        <w:widowControl/>
        <w:adjustRightInd w:val="0"/>
        <w:snapToGrid w:val="0"/>
        <w:spacing w:line="560" w:lineRule="exact"/>
        <w:ind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四、本目录中学科门类和一级学科的代码分别为二位和四位阿拉伯数字。</w:t>
      </w:r>
    </w:p>
    <w:p w:rsidR="006A3D1E" w:rsidRDefault="006A3D1E" w:rsidP="006A3D1E">
      <w:pPr>
        <w:widowControl/>
        <w:adjustRightInd w:val="0"/>
        <w:snapToGrid w:val="0"/>
        <w:spacing w:line="560" w:lineRule="exact"/>
        <w:ind w:firstLine="600"/>
        <w:rPr>
          <w:rFonts w:eastAsia="楷体_GB2312"/>
          <w:sz w:val="30"/>
          <w:szCs w:val="30"/>
        </w:rPr>
      </w:pPr>
      <w:r>
        <w:rPr>
          <w:rFonts w:ascii="楷体_GB2312" w:eastAsia="楷体_GB2312" w:hAnsi="楷体_GB2312" w:cs="楷体_GB2312" w:hint="eastAsia"/>
          <w:sz w:val="30"/>
          <w:szCs w:val="30"/>
        </w:rPr>
        <w:t>五、附《专业学位授予和人才培养目录》。</w:t>
      </w: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r>
        <w:rPr>
          <w:rFonts w:eastAsia="楷体_GB2312"/>
          <w:sz w:val="30"/>
          <w:szCs w:val="30"/>
        </w:rPr>
        <w:br w:type="page"/>
      </w:r>
      <w:r>
        <w:rPr>
          <w:rFonts w:ascii="仿宋_GB2312" w:eastAsia="仿宋_GB2312" w:hAnsi="仿宋_GB2312" w:cs="仿宋_GB2312" w:hint="eastAsia"/>
          <w:b/>
          <w:sz w:val="32"/>
          <w:szCs w:val="32"/>
        </w:rPr>
        <w:lastRenderedPageBreak/>
        <w:t>01  哲学</w:t>
      </w:r>
    </w:p>
    <w:p w:rsidR="006A3D1E" w:rsidRDefault="006A3D1E" w:rsidP="006A3D1E">
      <w:pPr>
        <w:widowControl/>
        <w:adjustRightInd w:val="0"/>
        <w:snapToGrid w:val="0"/>
        <w:spacing w:line="560" w:lineRule="exact"/>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0101  哲学</w:t>
      </w: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02  经济学</w:t>
      </w:r>
    </w:p>
    <w:p w:rsidR="006A3D1E" w:rsidRDefault="006A3D1E" w:rsidP="006A3D1E">
      <w:pPr>
        <w:widowControl/>
        <w:adjustRightInd w:val="0"/>
        <w:snapToGrid w:val="0"/>
        <w:spacing w:line="560" w:lineRule="exact"/>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0201  理论经济学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0202  应用经济学</w:t>
      </w: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03  法学</w:t>
      </w:r>
    </w:p>
    <w:p w:rsidR="006A3D1E" w:rsidRDefault="006A3D1E" w:rsidP="006A3D1E">
      <w:pPr>
        <w:widowControl/>
        <w:adjustRightInd w:val="0"/>
        <w:snapToGrid w:val="0"/>
        <w:spacing w:line="560" w:lineRule="exact"/>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0301  法学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0302  政治学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0303  社会学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0304  民族学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0305  马克思主义理论</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0306  公安学</w:t>
      </w: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04  教育学</w:t>
      </w:r>
    </w:p>
    <w:p w:rsidR="006A3D1E" w:rsidRDefault="006A3D1E" w:rsidP="006A3D1E">
      <w:pPr>
        <w:widowControl/>
        <w:adjustRightInd w:val="0"/>
        <w:snapToGrid w:val="0"/>
        <w:spacing w:line="560" w:lineRule="exact"/>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0401  教育学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0402  心理学（可授教育学、理学学位）</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0403  体育学</w:t>
      </w: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05  文学</w:t>
      </w:r>
    </w:p>
    <w:p w:rsidR="006A3D1E" w:rsidRDefault="006A3D1E" w:rsidP="006A3D1E">
      <w:pPr>
        <w:widowControl/>
        <w:adjustRightInd w:val="0"/>
        <w:snapToGrid w:val="0"/>
        <w:spacing w:line="560" w:lineRule="exact"/>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0501  中国语言文学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0502  外国语言文学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0503  新闻传播学</w:t>
      </w:r>
    </w:p>
    <w:p w:rsidR="006A3D1E" w:rsidRDefault="006A3D1E" w:rsidP="006A3D1E">
      <w:pPr>
        <w:widowControl/>
        <w:adjustRightInd w:val="0"/>
        <w:snapToGrid w:val="0"/>
        <w:spacing w:line="560" w:lineRule="exact"/>
        <w:ind w:firstLineChars="500" w:firstLine="1606"/>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06  历史学</w:t>
      </w:r>
    </w:p>
    <w:p w:rsidR="006A3D1E" w:rsidRDefault="006A3D1E" w:rsidP="006A3D1E">
      <w:pPr>
        <w:widowControl/>
        <w:adjustRightInd w:val="0"/>
        <w:snapToGrid w:val="0"/>
        <w:spacing w:line="560" w:lineRule="exact"/>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0601  考古学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0602  中国史</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0603  世界史</w:t>
      </w: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07  理学</w:t>
      </w:r>
    </w:p>
    <w:p w:rsidR="006A3D1E" w:rsidRDefault="006A3D1E" w:rsidP="006A3D1E">
      <w:pPr>
        <w:widowControl/>
        <w:adjustRightInd w:val="0"/>
        <w:snapToGrid w:val="0"/>
        <w:spacing w:line="560" w:lineRule="exact"/>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0701  数学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0702  物理学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0703  化学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0704  天文学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0705  地理学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0706  大气科学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0707  海洋科学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0708  地球物理学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0709  地质学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0710  生物学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0711  系统科学</w:t>
      </w:r>
    </w:p>
    <w:p w:rsidR="006A3D1E" w:rsidRDefault="006A3D1E" w:rsidP="006A3D1E">
      <w:pPr>
        <w:widowControl/>
        <w:adjustRightInd w:val="0"/>
        <w:snapToGrid w:val="0"/>
        <w:spacing w:line="560" w:lineRule="exact"/>
        <w:ind w:left="963" w:hangingChars="301" w:hanging="963"/>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0712  科学技术史（分学科，可授理学、工学、农学、医学学位）</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0713  生态学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0714  统计学（可授理学、经济学学位）</w:t>
      </w: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08  工学</w:t>
      </w:r>
    </w:p>
    <w:p w:rsidR="006A3D1E" w:rsidRDefault="006A3D1E" w:rsidP="006A3D1E">
      <w:pPr>
        <w:widowControl/>
        <w:adjustRightInd w:val="0"/>
        <w:snapToGrid w:val="0"/>
        <w:spacing w:line="560" w:lineRule="exact"/>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0801  力学（可授工学、理学学位）</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0802  机械工程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0803  光学工程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0804  仪器科学与技术</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0805  材料科学与工程（可授工学、理学学位）</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0806  冶金工程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0807  动力工程及工程热物理</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0808  电气工程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0809  电子科学与技术（可授工学、理学学位）</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0810  信息与通信工程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0811  控制科学与工程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0812  计算机科学与技术（可授工学、理学学位）</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0813  建筑学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0814  土木工程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0815  水利工程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0816  测绘科学与技术</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0817  化学工程与技术</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0818  地质资源与地质工程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0819  矿业工程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0820  石油与天然气工程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0821  纺织科学与工程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0822  轻工技术与工程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0823  交通运输工程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0824  船舶与海洋工程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0825  航空宇航科学与技术</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0826  兵器科学与技术</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0827  核科学与技术</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0828  农业工程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0829  林业工程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0830  环境科学与工程（可授工学、理学、农学学位）</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0831  生物医学工程（可授工学、理学、医学学位）</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0832  食品科学与工程（可授工学、农学学位）</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0833  城乡规划学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0834  风景园林学（可授工学、农学学位）</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0835  软件工程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0836  生物工程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0837  安全科学与工程</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0838  公安技术</w:t>
      </w: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09  农学</w:t>
      </w:r>
    </w:p>
    <w:p w:rsidR="006A3D1E" w:rsidRDefault="006A3D1E" w:rsidP="006A3D1E">
      <w:pPr>
        <w:widowControl/>
        <w:adjustRightInd w:val="0"/>
        <w:snapToGrid w:val="0"/>
        <w:spacing w:line="560" w:lineRule="exact"/>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0901  作物学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0902  园艺学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0903  农业资源与环境</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0904  植物保护</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0905  畜牧学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0906  兽医学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0907  林学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0908  水产</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0909  草学</w:t>
      </w:r>
    </w:p>
    <w:p w:rsidR="006A3D1E" w:rsidRDefault="006A3D1E" w:rsidP="006A3D1E">
      <w:pPr>
        <w:widowControl/>
        <w:adjustRightInd w:val="0"/>
        <w:snapToGrid w:val="0"/>
        <w:spacing w:line="560" w:lineRule="exact"/>
        <w:ind w:firstLineChars="500" w:firstLine="1606"/>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10  医学</w:t>
      </w:r>
    </w:p>
    <w:p w:rsidR="006A3D1E" w:rsidRDefault="006A3D1E" w:rsidP="006A3D1E">
      <w:pPr>
        <w:widowControl/>
        <w:adjustRightInd w:val="0"/>
        <w:snapToGrid w:val="0"/>
        <w:spacing w:line="560" w:lineRule="exact"/>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1001  基础医学（可授医学、理学学位）</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1002  临床医学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1003  口腔医学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1004  公共卫生与预防医学（可授医学、理学学位）</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1005  中医学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1006  中西医结合</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1007  药学（可授医学、理学学位）</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1008  中药学（可授医学、理学学位）</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1009  特种医学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1010  医学技术（可授医学、理学学位）</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1011  护理学（可授医学、理学学位）</w:t>
      </w:r>
    </w:p>
    <w:p w:rsidR="006A3D1E" w:rsidRDefault="006A3D1E" w:rsidP="006A3D1E">
      <w:pPr>
        <w:widowControl/>
        <w:adjustRightInd w:val="0"/>
        <w:snapToGrid w:val="0"/>
        <w:spacing w:line="560" w:lineRule="exact"/>
        <w:ind w:left="627" w:hangingChars="196" w:hanging="627"/>
        <w:rPr>
          <w:rFonts w:ascii="仿宋_GB2312" w:eastAsia="仿宋_GB2312" w:hAnsi="仿宋_GB2312" w:cs="仿宋_GB2312"/>
          <w:sz w:val="32"/>
          <w:szCs w:val="32"/>
        </w:rPr>
      </w:pP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11  军事学</w:t>
      </w:r>
    </w:p>
    <w:p w:rsidR="006A3D1E" w:rsidRDefault="006A3D1E" w:rsidP="006A3D1E">
      <w:pPr>
        <w:widowControl/>
        <w:adjustRightInd w:val="0"/>
        <w:snapToGrid w:val="0"/>
        <w:spacing w:line="560" w:lineRule="exact"/>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1101  军事思想及军事历史</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1102  战略学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1103  战役学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1104  战术学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1105  军队指挥学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1106  军制学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1107  军队政治工作学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1108  军事后勤学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1109  军事装备学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1110  军事训练学</w:t>
      </w:r>
    </w:p>
    <w:p w:rsidR="006A3D1E" w:rsidRDefault="006A3D1E" w:rsidP="006A3D1E">
      <w:pPr>
        <w:widowControl/>
        <w:adjustRightInd w:val="0"/>
        <w:snapToGrid w:val="0"/>
        <w:spacing w:line="560" w:lineRule="exact"/>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12  管理学</w:t>
      </w:r>
    </w:p>
    <w:p w:rsidR="006A3D1E" w:rsidRDefault="006A3D1E" w:rsidP="006A3D1E">
      <w:pPr>
        <w:widowControl/>
        <w:adjustRightInd w:val="0"/>
        <w:snapToGrid w:val="0"/>
        <w:spacing w:line="560" w:lineRule="exact"/>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1201  管理科学与工程（可授管理学、工学学位）</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1202  工商管理</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1203  农林经济管理</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1204  公共管理</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1205  图书情报与档案管理</w:t>
      </w:r>
    </w:p>
    <w:p w:rsidR="006A3D1E" w:rsidRDefault="006A3D1E" w:rsidP="006A3D1E">
      <w:pPr>
        <w:widowControl/>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13  艺术学</w:t>
      </w:r>
    </w:p>
    <w:p w:rsidR="006A3D1E" w:rsidRDefault="006A3D1E" w:rsidP="006A3D1E">
      <w:pPr>
        <w:widowControl/>
        <w:adjustRightInd w:val="0"/>
        <w:snapToGrid w:val="0"/>
        <w:spacing w:line="560" w:lineRule="exact"/>
        <w:rPr>
          <w:rFonts w:ascii="仿宋_GB2312" w:eastAsia="仿宋_GB2312" w:hAnsi="仿宋_GB2312" w:cs="仿宋_GB2312"/>
          <w:b/>
          <w:sz w:val="32"/>
          <w:szCs w:val="32"/>
        </w:rPr>
      </w:pP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1301  艺术学理论</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1302  音乐与舞蹈学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1303  戏剧与影视学</w:t>
      </w:r>
    </w:p>
    <w:p w:rsidR="006A3D1E" w:rsidRDefault="006A3D1E" w:rsidP="006A3D1E">
      <w:pPr>
        <w:widowControl/>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1304  美术学</w:t>
      </w:r>
    </w:p>
    <w:p w:rsidR="006A3D1E" w:rsidRDefault="006A3D1E" w:rsidP="006A3D1E">
      <w:pPr>
        <w:widowControl/>
        <w:adjustRightInd w:val="0"/>
        <w:snapToGrid w:val="0"/>
        <w:spacing w:line="560" w:lineRule="exact"/>
        <w:rPr>
          <w:rFonts w:eastAsia="楷体_GB2312"/>
          <w:sz w:val="32"/>
          <w:szCs w:val="32"/>
        </w:rPr>
      </w:pPr>
      <w:r>
        <w:rPr>
          <w:rFonts w:ascii="仿宋_GB2312" w:eastAsia="仿宋_GB2312" w:hAnsi="仿宋_GB2312" w:cs="仿宋_GB2312" w:hint="eastAsia"/>
          <w:sz w:val="32"/>
          <w:szCs w:val="32"/>
        </w:rPr>
        <w:lastRenderedPageBreak/>
        <w:t>1305  设计学（可授艺术学、工学学位）</w:t>
      </w:r>
    </w:p>
    <w:p w:rsidR="006A3D1E" w:rsidRDefault="006A3D1E" w:rsidP="006A3D1E">
      <w:pPr>
        <w:widowControl/>
        <w:adjustRightInd w:val="0"/>
        <w:snapToGrid w:val="0"/>
        <w:spacing w:line="480" w:lineRule="exact"/>
        <w:rPr>
          <w:rFonts w:ascii="黑体" w:eastAsia="黑体"/>
          <w:sz w:val="28"/>
          <w:szCs w:val="28"/>
        </w:rPr>
      </w:pPr>
      <w:r>
        <w:rPr>
          <w:rFonts w:eastAsia="楷体_GB2312"/>
        </w:rPr>
        <w:br w:type="page"/>
      </w:r>
      <w:bookmarkStart w:id="0" w:name="_Toc262714583"/>
      <w:bookmarkStart w:id="1" w:name="_Toc262715213"/>
      <w:bookmarkStart w:id="2" w:name="_Toc262714660"/>
      <w:bookmarkStart w:id="3" w:name="_Toc282074000"/>
      <w:bookmarkStart w:id="4" w:name="_Toc263346289"/>
      <w:r>
        <w:rPr>
          <w:rFonts w:ascii="黑体" w:eastAsia="黑体" w:hint="eastAsia"/>
          <w:sz w:val="28"/>
          <w:szCs w:val="28"/>
        </w:rPr>
        <w:lastRenderedPageBreak/>
        <w:t>附：</w:t>
      </w:r>
    </w:p>
    <w:p w:rsidR="006A3D1E" w:rsidRDefault="006A3D1E" w:rsidP="006A3D1E">
      <w:pPr>
        <w:widowControl/>
        <w:adjustRightInd w:val="0"/>
        <w:snapToGrid w:val="0"/>
        <w:spacing w:line="480" w:lineRule="exact"/>
        <w:jc w:val="center"/>
        <w:rPr>
          <w:rFonts w:ascii="方正小标宋_GBK" w:eastAsia="方正小标宋_GBK" w:hAnsi="宋体"/>
          <w:sz w:val="36"/>
          <w:szCs w:val="36"/>
        </w:rPr>
      </w:pPr>
      <w:r>
        <w:rPr>
          <w:rFonts w:ascii="方正小标宋_GBK" w:eastAsia="方正小标宋_GBK" w:hint="eastAsia"/>
          <w:sz w:val="36"/>
          <w:szCs w:val="36"/>
        </w:rPr>
        <w:t>专业学位授予和人才培养目录</w:t>
      </w:r>
      <w:bookmarkEnd w:id="0"/>
      <w:bookmarkEnd w:id="1"/>
      <w:bookmarkEnd w:id="2"/>
      <w:bookmarkEnd w:id="3"/>
      <w:bookmarkEnd w:id="4"/>
    </w:p>
    <w:p w:rsidR="006A3D1E" w:rsidRDefault="006A3D1E" w:rsidP="006A3D1E">
      <w:pPr>
        <w:widowControl/>
        <w:adjustRightInd w:val="0"/>
        <w:snapToGrid w:val="0"/>
        <w:spacing w:line="460" w:lineRule="exact"/>
        <w:ind w:firstLineChars="200" w:firstLine="480"/>
        <w:rPr>
          <w:rFonts w:ascii="宋体" w:hAnsi="宋体" w:cs="宋体"/>
          <w:kern w:val="0"/>
          <w:sz w:val="24"/>
        </w:rPr>
      </w:pP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0251  金融                     0853  城市规划</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0252  应用统计                 0951  农业推广</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0253  税务                     0952  *兽医</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0254  国际商务                 0953  风景园林</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0255  保险                     0954  林业</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0256  资产评估                 1051  *临床医学</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0257  审计                     1052  *口腔医学</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0351  法律                     1053  公共卫生</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0352  社会工作                 1054  护理</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0353  警务                     1055  药学</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0451  *教育                    1056  中药学</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0452  体育                     1151  军事</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0453  汉语国际教育             1251  工商管理</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0454  应用心理                 1252  公共管理</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0551  翻译                     1253  会计</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0552  新闻与传播               1254  旅游管理</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0553  出版                     1255  图书情报</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0651  文物与博物馆             1256  工程管理</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0851  建筑学                   1351  艺术</w:t>
      </w:r>
    </w:p>
    <w:p w:rsidR="006A3D1E" w:rsidRDefault="006A3D1E" w:rsidP="006A3D1E">
      <w:pPr>
        <w:widowControl/>
        <w:adjustRightInd w:val="0"/>
        <w:snapToGrid w:val="0"/>
        <w:spacing w:line="4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0852  *工程  </w:t>
      </w:r>
    </w:p>
    <w:p w:rsidR="006A3D1E" w:rsidRDefault="006A3D1E" w:rsidP="006A3D1E">
      <w:pPr>
        <w:widowControl/>
        <w:adjustRightInd w:val="0"/>
        <w:snapToGrid w:val="0"/>
        <w:spacing w:line="460" w:lineRule="exact"/>
        <w:rPr>
          <w:rFonts w:eastAsia="仿宋_GB2312"/>
          <w:sz w:val="32"/>
          <w:szCs w:val="32"/>
        </w:rPr>
      </w:pPr>
    </w:p>
    <w:p w:rsidR="006A3D1E" w:rsidRDefault="006A3D1E" w:rsidP="006A3D1E">
      <w:pPr>
        <w:widowControl/>
        <w:adjustRightInd w:val="0"/>
        <w:snapToGrid w:val="0"/>
        <w:spacing w:line="460" w:lineRule="exact"/>
        <w:ind w:left="524" w:hangingChars="194" w:hanging="524"/>
        <w:rPr>
          <w:rFonts w:ascii="楷体_GB2312" w:eastAsia="楷体_GB2312"/>
          <w:sz w:val="27"/>
          <w:szCs w:val="27"/>
        </w:rPr>
      </w:pPr>
      <w:r>
        <w:rPr>
          <w:rFonts w:ascii="楷体_GB2312" w:eastAsia="楷体_GB2312" w:hint="eastAsia"/>
          <w:sz w:val="27"/>
          <w:szCs w:val="27"/>
        </w:rPr>
        <w:t xml:space="preserve">注：名称前加“*”的可授予硕士、博士专业学位；“建筑学”可授予学士、硕士专业学位；其它授予硕士专业学位。              </w:t>
      </w:r>
    </w:p>
    <w:p w:rsidR="006A3D1E" w:rsidRDefault="006A3D1E" w:rsidP="006A3D1E">
      <w:pPr>
        <w:pStyle w:val="2"/>
        <w:spacing w:before="0" w:beforeAutospacing="0" w:after="0" w:line="240" w:lineRule="auto"/>
        <w:rPr>
          <w:rFonts w:ascii="黑体" w:eastAsia="黑体" w:hAnsi="黑体" w:cs="黑体"/>
          <w:b w:val="0"/>
          <w:bCs w:val="0"/>
        </w:rPr>
      </w:pPr>
      <w:r>
        <w:rPr>
          <w:rFonts w:hint="eastAsia"/>
        </w:rPr>
        <w:br w:type="page"/>
      </w:r>
      <w:r>
        <w:rPr>
          <w:rFonts w:ascii="黑体" w:eastAsia="黑体" w:hAnsi="黑体" w:cs="黑体" w:hint="eastAsia"/>
          <w:b w:val="0"/>
          <w:bCs w:val="0"/>
        </w:rPr>
        <w:lastRenderedPageBreak/>
        <w:t>附件5</w:t>
      </w:r>
    </w:p>
    <w:p w:rsidR="006A3D1E" w:rsidRDefault="006A3D1E" w:rsidP="006A3D1E">
      <w:pPr>
        <w:pStyle w:val="2"/>
        <w:spacing w:before="0" w:beforeAutospacing="0" w:after="0" w:line="240" w:lineRule="auto"/>
        <w:jc w:val="center"/>
        <w:rPr>
          <w:rFonts w:ascii="方正小标宋简体" w:eastAsia="方正小标宋简体" w:hAnsi="方正小标宋简体" w:cs="方正小标宋简体"/>
          <w:b w:val="0"/>
          <w:bCs w:val="0"/>
          <w:sz w:val="36"/>
          <w:szCs w:val="36"/>
        </w:rPr>
      </w:pPr>
      <w:r>
        <w:rPr>
          <w:rFonts w:ascii="方正小标宋简体" w:eastAsia="方正小标宋简体" w:hAnsi="方正小标宋简体" w:cs="方正小标宋简体" w:hint="eastAsia"/>
          <w:b w:val="0"/>
          <w:bCs w:val="0"/>
          <w:sz w:val="36"/>
          <w:szCs w:val="36"/>
        </w:rPr>
        <w:t>授予博士、硕士学位和培养研究生的学科、专业目录</w:t>
      </w:r>
    </w:p>
    <w:p w:rsidR="006A3D1E" w:rsidRDefault="006A3D1E" w:rsidP="006A3D1E">
      <w:pPr>
        <w:pStyle w:val="2"/>
        <w:spacing w:before="0" w:beforeAutospacing="0" w:after="0" w:line="240" w:lineRule="auto"/>
        <w:jc w:val="center"/>
        <w:rPr>
          <w:rFonts w:ascii="方正小标宋简体" w:eastAsia="方正小标宋简体" w:hAnsi="方正小标宋简体" w:cs="方正小标宋简体"/>
          <w:b w:val="0"/>
          <w:bCs w:val="0"/>
          <w:sz w:val="36"/>
          <w:szCs w:val="36"/>
        </w:rPr>
      </w:pPr>
      <w:r>
        <w:rPr>
          <w:rFonts w:ascii="方正小标宋简体" w:eastAsia="方正小标宋简体" w:hAnsi="方正小标宋简体" w:cs="方正小标宋简体" w:hint="eastAsia"/>
          <w:b w:val="0"/>
          <w:bCs w:val="0"/>
          <w:sz w:val="36"/>
          <w:szCs w:val="36"/>
        </w:rPr>
        <w:t>（2008更新版）</w:t>
      </w:r>
    </w:p>
    <w:tbl>
      <w:tblPr>
        <w:tblW w:w="0" w:type="auto"/>
        <w:jc w:val="center"/>
        <w:tblLayout w:type="fixed"/>
        <w:tblCellMar>
          <w:left w:w="0" w:type="dxa"/>
          <w:right w:w="0" w:type="dxa"/>
        </w:tblCellMar>
        <w:tblLook w:val="0000" w:firstRow="0" w:lastRow="0" w:firstColumn="0" w:lastColumn="0" w:noHBand="0" w:noVBand="0"/>
      </w:tblPr>
      <w:tblGrid>
        <w:gridCol w:w="1815"/>
        <w:gridCol w:w="2220"/>
        <w:gridCol w:w="1080"/>
        <w:gridCol w:w="4410"/>
      </w:tblGrid>
      <w:tr w:rsidR="006A3D1E" w:rsidTr="00F619E0">
        <w:trPr>
          <w:trHeight w:val="585"/>
          <w:tblHeader/>
          <w:jc w:val="center"/>
        </w:trPr>
        <w:tc>
          <w:tcPr>
            <w:tcW w:w="18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b/>
                <w:color w:val="333333"/>
                <w:sz w:val="22"/>
                <w:szCs w:val="22"/>
              </w:rPr>
            </w:pPr>
            <w:r>
              <w:rPr>
                <w:rFonts w:ascii="宋体" w:hAnsi="宋体" w:cs="宋体" w:hint="eastAsia"/>
                <w:b/>
                <w:color w:val="333333"/>
                <w:kern w:val="0"/>
                <w:sz w:val="22"/>
                <w:szCs w:val="22"/>
              </w:rPr>
              <w:t xml:space="preserve">门类代码及名称 </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b/>
                <w:color w:val="333333"/>
                <w:sz w:val="22"/>
                <w:szCs w:val="22"/>
              </w:rPr>
            </w:pPr>
            <w:r>
              <w:rPr>
                <w:rFonts w:ascii="宋体" w:hAnsi="宋体" w:cs="宋体" w:hint="eastAsia"/>
                <w:b/>
                <w:color w:val="333333"/>
                <w:kern w:val="0"/>
                <w:sz w:val="22"/>
                <w:szCs w:val="22"/>
              </w:rPr>
              <w:t xml:space="preserve">一级学科代码及名称 </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b/>
                <w:color w:val="333333"/>
                <w:sz w:val="22"/>
                <w:szCs w:val="22"/>
              </w:rPr>
            </w:pPr>
            <w:r>
              <w:rPr>
                <w:rFonts w:ascii="宋体" w:hAnsi="宋体" w:cs="宋体" w:hint="eastAsia"/>
                <w:b/>
                <w:color w:val="333333"/>
                <w:kern w:val="0"/>
                <w:sz w:val="22"/>
                <w:szCs w:val="22"/>
              </w:rPr>
              <w:t xml:space="preserve">二级学科代码 </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b/>
                <w:color w:val="333333"/>
                <w:sz w:val="22"/>
                <w:szCs w:val="22"/>
              </w:rPr>
            </w:pPr>
            <w:r>
              <w:rPr>
                <w:rFonts w:ascii="宋体" w:hAnsi="宋体" w:cs="宋体" w:hint="eastAsia"/>
                <w:b/>
                <w:color w:val="333333"/>
                <w:kern w:val="0"/>
                <w:sz w:val="22"/>
                <w:szCs w:val="22"/>
              </w:rPr>
              <w:t xml:space="preserve">二级学科名称 </w:t>
            </w:r>
          </w:p>
        </w:tc>
      </w:tr>
      <w:tr w:rsidR="006A3D1E" w:rsidTr="00F619E0">
        <w:trPr>
          <w:trHeight w:val="300"/>
          <w:jc w:val="center"/>
        </w:trPr>
        <w:tc>
          <w:tcPr>
            <w:tcW w:w="18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01 哲学</w:t>
            </w: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0101 哲学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010101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马克思主义哲学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010102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中国哲学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010103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外国哲学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010104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逻辑学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010105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伦理学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010106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美学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010107</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宗教学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010108</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科学技术哲学</w:t>
            </w:r>
          </w:p>
        </w:tc>
      </w:tr>
      <w:tr w:rsidR="006A3D1E" w:rsidTr="00F619E0">
        <w:trPr>
          <w:trHeight w:val="300"/>
          <w:jc w:val="center"/>
        </w:trPr>
        <w:tc>
          <w:tcPr>
            <w:tcW w:w="18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 经济学</w:t>
            </w: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0201 理论经济学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020101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hyperlink r:id="rId6" w:history="1">
              <w:r>
                <w:rPr>
                  <w:rStyle w:val="a4"/>
                  <w:rFonts w:ascii="宋体" w:hAnsi="宋体" w:cs="宋体" w:hint="eastAsia"/>
                  <w:sz w:val="22"/>
                  <w:szCs w:val="22"/>
                </w:rPr>
                <w:t>政治经济学</w:t>
              </w:r>
            </w:hyperlink>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020102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经济思想史</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020103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经济史</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020104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西方经济学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020105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世界经济</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020106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人口、资源与环境经济学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0202 应用经济学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020201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国民经济学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020202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区域经济学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020203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财政学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020204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金融学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020205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产业经济学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020206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国际贸易学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020207</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劳动经济学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020208</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统计学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020209</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数量经济学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020210</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国防经济</w:t>
            </w:r>
          </w:p>
        </w:tc>
      </w:tr>
      <w:tr w:rsidR="006A3D1E" w:rsidTr="00F619E0">
        <w:trPr>
          <w:trHeight w:val="300"/>
          <w:jc w:val="center"/>
        </w:trPr>
        <w:tc>
          <w:tcPr>
            <w:tcW w:w="18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 法学</w:t>
            </w: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0301 法学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030101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法学理论</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030102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法律史</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030103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宪法学与行政法学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030104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刑法学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030105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民商法学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030106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诉讼法学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030107</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经济法学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030108</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环境与资源保护法学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030109</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国际法学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030110</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军事法学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0302 政治学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030201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政治学理论</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030202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中外政治制度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030203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科学社会主义与国际共产主义运动</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030204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中共党史</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030205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国际政治</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030206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国际关系</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030207</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外交学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0303 社会学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030301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社会学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030302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人口学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030303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人类学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030304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民俗学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0304 民族学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030401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民族学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030402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马克思主义民族理论与政策</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030403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中国少数民族经济</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030404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中国少数民族史</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030405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中国少数民族艺术</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0305 马克思主义理论</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030501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马克思主义基本原理</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030502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马克思主义发展史</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030503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马克思主义中国化研究</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030504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国外马克思主义研究</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030505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思想政治教育</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030506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中国近现代史基本问题研究</w:t>
            </w:r>
          </w:p>
        </w:tc>
      </w:tr>
      <w:tr w:rsidR="006A3D1E" w:rsidTr="00F619E0">
        <w:trPr>
          <w:trHeight w:val="300"/>
          <w:jc w:val="center"/>
        </w:trPr>
        <w:tc>
          <w:tcPr>
            <w:tcW w:w="18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 教育学</w:t>
            </w: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0401 教育学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040101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教育学原理</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040102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课程与教学论</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040103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教育史</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040104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比较教育学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040105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学前教育学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040106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高等教育学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040107</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成人教育学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040108</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职业技术教育学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040109</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特殊教育学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040110</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教育技术学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0402 心理学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040201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基础心理学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040202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发展与教育心理学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040203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应用心理学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0403 体育学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040301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体育人文社会学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040302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运动人体科学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040303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体育教育训练学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040304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民族传统体育学</w:t>
            </w:r>
          </w:p>
        </w:tc>
      </w:tr>
      <w:tr w:rsidR="006A3D1E" w:rsidTr="00F619E0">
        <w:trPr>
          <w:trHeight w:val="340"/>
          <w:jc w:val="center"/>
        </w:trPr>
        <w:tc>
          <w:tcPr>
            <w:tcW w:w="18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 文学</w:t>
            </w: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0501 中国语言文学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050101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文艺学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050102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语言学及应用语言学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050103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汉语言文字学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050104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中国古典文献学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050105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中国古代文学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050106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中国现当代文学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050107</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中国少数民族语言文学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050108</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比较文学与世界文学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0502 外国语言文学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050201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hyperlink r:id="rId7" w:history="1">
              <w:r>
                <w:rPr>
                  <w:rStyle w:val="a4"/>
                  <w:rFonts w:ascii="宋体" w:hAnsi="宋体" w:cs="宋体" w:hint="eastAsia"/>
                  <w:sz w:val="22"/>
                  <w:szCs w:val="22"/>
                </w:rPr>
                <w:t>英语语言文学</w:t>
              </w:r>
            </w:hyperlink>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050202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俄语语言文学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050203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法语语言文学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050204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德语语言文学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050205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日语语言文学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050206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印度语言文学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050207</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西班牙语语言文学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050208</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阿拉伯语语言文学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050209</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欧洲语言文学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050210</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亚非语言文学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050211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外国语言学及应用语言学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0503 新闻传播学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050301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新闻学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050302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传播学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0504 艺术学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050401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艺术学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050402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音乐学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050403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美术学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050404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设计艺术学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050405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戏剧戏曲学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050406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电影学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050407</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广播电视艺术学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050408</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舞蹈学</w:t>
            </w:r>
          </w:p>
        </w:tc>
      </w:tr>
      <w:tr w:rsidR="006A3D1E" w:rsidTr="00F619E0">
        <w:trPr>
          <w:trHeight w:val="312"/>
          <w:jc w:val="center"/>
        </w:trPr>
        <w:tc>
          <w:tcPr>
            <w:tcW w:w="18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06 历史学</w:t>
            </w: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0601 历史学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060101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史学理论及史学史</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060102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考古学及博物馆学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060103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历史地理学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060104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历史文献学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060105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专门史</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060106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中国古代史</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060107</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中国近现代史</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060108</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世界史</w:t>
            </w:r>
          </w:p>
        </w:tc>
      </w:tr>
      <w:tr w:rsidR="006A3D1E" w:rsidTr="00F619E0">
        <w:trPr>
          <w:trHeight w:val="312"/>
          <w:jc w:val="center"/>
        </w:trPr>
        <w:tc>
          <w:tcPr>
            <w:tcW w:w="18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 理学</w:t>
            </w: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hyperlink r:id="rId8" w:history="1">
              <w:r>
                <w:rPr>
                  <w:rStyle w:val="a4"/>
                  <w:rFonts w:ascii="宋体" w:hAnsi="宋体" w:cs="宋体" w:hint="eastAsia"/>
                  <w:sz w:val="22"/>
                  <w:szCs w:val="22"/>
                </w:rPr>
                <w:t>0701 数学</w:t>
              </w:r>
            </w:hyperlink>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070101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基础数学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070102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计算数学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070103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概率论与数理统计</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070104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应用数学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070105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运筹学与控制论</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0702 物理学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070201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理论物理</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070202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粒子物理与原子核物理</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070203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原子与分子物理</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070204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等离子体物理</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070205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凝聚态物理</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070206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声学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070207</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光学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070208</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无线电物理</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0703 化学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070301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无机化学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070302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分析化学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070303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有机化学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070304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物理化学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070305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高分子化学与物理</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0704 天文学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070401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天体物理</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070402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天体测量与天体力学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0705 地理学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070501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自然地理学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070502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人文地理学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070503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地图学与地理信息系统</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0706 大气科学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070601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气象学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070602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大气物理学与大气环境</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0707 海洋科学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070701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物理海洋学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070702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海洋化学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070703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海洋生物学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070704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海洋地质</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0708 地球物理学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070801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固体地球物理学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070802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空间物理学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0709 地质学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070901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矿物学、岩石学、矿床学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070902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地球化学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070903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古生物学与地层学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070904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构造地质学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070905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第四纪地质学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0710 生物学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071001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植物学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071002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动物学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071003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生理学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071004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水生生物学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071005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微生物学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071006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神经生物学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071007</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遗传学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071008</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发育生物学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071009</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细胞生物学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071010</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生物化学与分子生物学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071011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生物物理学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071012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生态学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0711 系统科学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071101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系统理论</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071102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系统分析与集成</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0712 科学技术史</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071200</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科学技术史</w:t>
            </w:r>
          </w:p>
        </w:tc>
      </w:tr>
      <w:tr w:rsidR="006A3D1E" w:rsidTr="00F619E0">
        <w:trPr>
          <w:trHeight w:val="300"/>
          <w:jc w:val="center"/>
        </w:trPr>
        <w:tc>
          <w:tcPr>
            <w:tcW w:w="18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 工学</w:t>
            </w: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0801 力学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080101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一般力学与力学基础</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080102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固体力学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080103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流体力学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080104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工程力学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0802 机械工程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080201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机械制造及其自动化</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080202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机械电子工程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080203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机械设计及理论</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080204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车辆工程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0803 光学工程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080300</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光学工程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0804 仪器科学与技术</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080401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精密仪器及机械</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080402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测试计量技术及仪器</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0805 材料科学与工程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080501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材料物理与化学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080502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材料学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080503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材料加工工程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0806 冶金工程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080601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冶金物理化学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080602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钢铁冶金</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080603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有色金属冶金</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0807 动力工程及工程热物理</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080701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工程热物理</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080702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热能工程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080703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动力机械及工程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080704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流体机械及工程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080705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制冷及低温工程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080706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化工过程机械</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0808 电气工程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080801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电机与电器</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080802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电力系统及其自动化</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080803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高电压与绝缘技术</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080804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电力电子与电力传动</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080805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电工理论与新技术</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0809 电子科学与技术</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080901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物理电子学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080902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电路与系统</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080903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微电子学与固体电子学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080904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电磁场与微波技术</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0810 信息与通信工程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081001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通信与信息系统</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081002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信号与信息处理</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0811 控制科学与工程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081101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控制理论与控制工程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081102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检测技术与自动化装置</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081103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系统工程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081104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模式识别与智能系统</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081105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导航、制导与控制</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0812 计算机科学与技术</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081201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计算机系统结构</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081202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计算机软件与理论</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081203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计算机应用技术</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0813 建筑学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081301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建筑历史与理论</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081302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建筑设计及其理论</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081303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城市规划与设计</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081304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建筑技术科学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0814 土木工程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081401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岩土工程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081402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结构工程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081403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市政工程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081404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供热、供燃气、通风及空调工程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081405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防灾减灾工程及防护工程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081406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桥梁与隧道工程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0815 水利工程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081501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水文学及水资源</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081502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水力学及河流动力学</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081503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水工结构工程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081504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水利水电工程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081505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港口、海岸及近海工程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0816 测绘科学与技术</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081601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大地测量学与测量工程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081602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摄影测量与遥感</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081603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地图制图学与地理信息工程</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0817 化学工程与技术</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081701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化学工程</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081702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化学工艺</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081703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生物化工</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081704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应用化学</w:t>
            </w:r>
          </w:p>
        </w:tc>
      </w:tr>
      <w:tr w:rsidR="006A3D1E" w:rsidTr="00F619E0">
        <w:trPr>
          <w:trHeight w:val="34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081705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工业催化</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0818 地质资源与地质工程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081801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矿产普查与勘探</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081802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地球探测与信息技术</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081803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地质工程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0819 矿业工程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081901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采矿工程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081902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矿物加工工程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081903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安全技术及工程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0820 石油与天然气工程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082001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油气井工程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082002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油气田开发工程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082003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油气储运工程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0821 纺织科学与工程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082101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纺织工程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082102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纺织材料与纺织品设计</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082103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纺织化学与染整工程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082104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服装设计与工程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0822 轻工技术与工程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082201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制浆造纸工程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082202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制糖工程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082203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发酵工程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082204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皮革化学与工程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0823 交通运输工程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082301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道路与铁道工程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082302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交通信息工程及控制</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082303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交通运输规划与管理</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082304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载运工具运用工程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0824 船舶与海洋工程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082401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船舶与海洋结构物设计制造</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082402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轮机工程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082403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水声工程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0825 航空宇航科学与技术</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082501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飞行器设计</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082502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航空宇航推进理论与工程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082503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航空宇航制造工程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082504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人机与环境工程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0826 兵器科学与技术</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082601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武器系统与运用工程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082602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兵器发射理论与技术</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082603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火炮、自动武器与弹药工程</w:t>
            </w:r>
          </w:p>
        </w:tc>
      </w:tr>
      <w:tr w:rsidR="006A3D1E" w:rsidTr="00F619E0">
        <w:trPr>
          <w:trHeight w:val="312"/>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082604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军事化学与烟火技术</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0827 核科学与技术</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082701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核能科学与工程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082702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核燃料循环与材料</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082703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核技术及应用</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082704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辐射防护及环境保护</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0828 农业工程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082801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农业机械化工程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082802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农业水土工程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082803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农业生物环境与能源工程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082804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农业电气化与自动化</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0829 林业工程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082901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森林工程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082902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木材科学与技术</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082903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林产化学加工工程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0830 环境科学与工程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083001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环境科学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083002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环境工程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0831 生物医学工程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083100</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生物医学工程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0832 食品科学与工程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083201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食品科学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083202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粮食、油脂及植物蛋白工程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083203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农产品加工及贮藏工程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083204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水产品加工及贮藏工程</w:t>
            </w:r>
          </w:p>
        </w:tc>
      </w:tr>
      <w:tr w:rsidR="006A3D1E" w:rsidTr="00F619E0">
        <w:trPr>
          <w:trHeight w:val="300"/>
          <w:jc w:val="center"/>
        </w:trPr>
        <w:tc>
          <w:tcPr>
            <w:tcW w:w="18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 农学</w:t>
            </w: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0901 作物学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090101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作物栽培学与耕作学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090102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作物遗传育种</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0902 园艺学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090201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果树学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090202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蔬菜学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090203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茶学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0903 农业资源利用</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090301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土壤学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090302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植物营养学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0904 植物保护</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090401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植物病理学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090402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农业昆虫与害虫防治</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090403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农药学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0905 畜牧学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090501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动物遗传育种与繁殖</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090502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动物营养与饲料科学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090503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草业科学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090504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特种经济动物饲养</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0906 兽医学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090601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基础兽医学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090602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预防兽医学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090603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临床兽医学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0907 林学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090701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林木遗传育种</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090702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森林培育</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090703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森林保护学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090704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森林经理学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090705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野生动植物保护与利用</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090706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园林植物与观赏园艺</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090707</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水土保持与荒漠化防治</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0908 水产</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090801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水产养殖</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090802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捕捞学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090803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渔业资源</w:t>
            </w:r>
          </w:p>
        </w:tc>
      </w:tr>
      <w:tr w:rsidR="006A3D1E" w:rsidTr="00F619E0">
        <w:trPr>
          <w:trHeight w:val="300"/>
          <w:jc w:val="center"/>
        </w:trPr>
        <w:tc>
          <w:tcPr>
            <w:tcW w:w="18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 医学</w:t>
            </w: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1001 基础医学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100101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人体解剖与组织胚胎学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100102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免疫学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100103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病原生物学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100104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病理学与病理生理学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100105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法医学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100106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放射医学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100107</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航空、航天与航海医学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 临床医学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内科学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儿科学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老年医学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神经病学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精神病与精神卫生学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皮肤病与性病学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100207</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影像医学与核医学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100208</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临床检验诊断学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100209</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护理学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100210</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外科学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100211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妇产科学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100212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眼科学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100213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耳鼻咽喉科学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100214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肿瘤学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100215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康复医学与理疗学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100216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运动医学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100217</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麻醉学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100218</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急诊医学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1003 口腔医学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100301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口腔基础医学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100302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口腔临床医学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1004 公共卫生与预防医学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100401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流行病与卫生统计学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100402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劳动卫生与环境卫生学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100403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营养与食品卫生学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100404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儿少卫生与妇幼保健学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100405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卫生毒理学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100406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军事预防医学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1005 中医学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100501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中医基础理论</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100502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中医临床基础</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100503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中医医史文献</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100504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方剂学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100505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中医诊断学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100506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中医内科学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100507</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中医外科学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100508</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中医骨伤科学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100509</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中医妇科学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100510</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中医儿科学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100511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中医五官科学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100512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针灸推拿学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100513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民族医学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1006 中西医结合</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100601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中西医结合基础</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100602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中西医结合临床</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1007 药学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100701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药物化学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100702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药剂学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100703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生药学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100704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药物分析学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100705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微生物与生化药学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100706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药理学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1008 中药学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100800</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中药学</w:t>
            </w:r>
          </w:p>
        </w:tc>
      </w:tr>
      <w:tr w:rsidR="006A3D1E" w:rsidTr="00F619E0">
        <w:trPr>
          <w:trHeight w:val="300"/>
          <w:jc w:val="center"/>
        </w:trPr>
        <w:tc>
          <w:tcPr>
            <w:tcW w:w="18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 军事学</w:t>
            </w: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1101 军事思想及军事历史</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110101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军事思想</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110102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军事历史</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1102 战略学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110201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军事战略学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110202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战争动员学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1103 战役学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110301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联合战役学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110302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军种战役学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1104 战术学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110401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合同战术学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110402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兵种战术学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1105 军队指挥学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110501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作战指挥学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110502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军事运筹学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110503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军事通信学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110504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军事情报学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110505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密码学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110506</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军事教育训练学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1106 军制学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110601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军事组织编制学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110602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军队管理学</w:t>
            </w:r>
          </w:p>
        </w:tc>
      </w:tr>
      <w:tr w:rsidR="006A3D1E" w:rsidTr="00F619E0">
        <w:trPr>
          <w:trHeight w:val="57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1107 军队政治工作学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110700</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军队政治工作学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1108 军事后勤学与军事装备学</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110801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军事后勤学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110802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后方专业勤务</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110803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军事装备学</w:t>
            </w:r>
          </w:p>
        </w:tc>
      </w:tr>
      <w:tr w:rsidR="006A3D1E" w:rsidTr="00F619E0">
        <w:trPr>
          <w:trHeight w:val="570"/>
          <w:jc w:val="center"/>
        </w:trPr>
        <w:tc>
          <w:tcPr>
            <w:tcW w:w="18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 管理学</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1201 管理科学与工程</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120100</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管理科学与工程</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1202 工商管理</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120201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会计学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120202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企业管理</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120203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旅游管理</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120204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技术经济及管理</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1203 农林经济管理</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120301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农业经济管理</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120302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林业经济管理</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1204 公共管理</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120401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行政管理</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120402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社会医学与卫生事业管理</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120403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教育经济与管理</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120404</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社会保障</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120405</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土地资源管理</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1205 图书馆、情报与档案管理</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120501</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图书馆学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120502</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情报学</w:t>
            </w:r>
          </w:p>
        </w:tc>
      </w:tr>
      <w:tr w:rsidR="006A3D1E" w:rsidTr="00F619E0">
        <w:trPr>
          <w:trHeight w:val="300"/>
          <w:jc w:val="center"/>
        </w:trPr>
        <w:tc>
          <w:tcPr>
            <w:tcW w:w="18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22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rPr>
                <w:rFonts w:ascii="宋体" w:hAnsi="宋体" w:cs="宋体"/>
                <w:color w:val="333333"/>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120503</w:t>
            </w:r>
          </w:p>
        </w:tc>
        <w:tc>
          <w:tcPr>
            <w:tcW w:w="4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A3D1E" w:rsidRDefault="006A3D1E" w:rsidP="00F619E0">
            <w:pPr>
              <w:widowControl/>
              <w:jc w:val="center"/>
              <w:textAlignment w:val="center"/>
              <w:rPr>
                <w:rFonts w:ascii="宋体" w:hAnsi="宋体" w:cs="宋体"/>
                <w:color w:val="333333"/>
                <w:sz w:val="22"/>
                <w:szCs w:val="22"/>
              </w:rPr>
            </w:pPr>
            <w:r>
              <w:rPr>
                <w:rFonts w:ascii="宋体" w:hAnsi="宋体" w:cs="宋体" w:hint="eastAsia"/>
                <w:color w:val="333333"/>
                <w:kern w:val="0"/>
                <w:sz w:val="22"/>
                <w:szCs w:val="22"/>
              </w:rPr>
              <w:t>档案学</w:t>
            </w:r>
          </w:p>
        </w:tc>
      </w:tr>
    </w:tbl>
    <w:p w:rsidR="006A3D1E" w:rsidRDefault="006A3D1E" w:rsidP="006A3D1E">
      <w:pPr>
        <w:widowControl/>
        <w:adjustRightInd w:val="0"/>
        <w:snapToGrid w:val="0"/>
        <w:rPr>
          <w:rFonts w:ascii="黑体" w:eastAsia="黑体" w:hAnsi="黑体" w:cs="黑体"/>
          <w:sz w:val="32"/>
          <w:szCs w:val="32"/>
        </w:rPr>
      </w:pPr>
      <w:r>
        <w:rPr>
          <w:rFonts w:hint="eastAsia"/>
        </w:rPr>
        <w:br w:type="page"/>
      </w:r>
      <w:r>
        <w:rPr>
          <w:rFonts w:ascii="黑体" w:eastAsia="黑体" w:hAnsi="黑体" w:cs="黑体" w:hint="eastAsia"/>
          <w:sz w:val="32"/>
          <w:szCs w:val="32"/>
        </w:rPr>
        <w:lastRenderedPageBreak/>
        <w:t>附件6</w:t>
      </w:r>
    </w:p>
    <w:p w:rsidR="006A3D1E" w:rsidRDefault="006A3D1E" w:rsidP="006A3D1E">
      <w:pPr>
        <w:pStyle w:val="3"/>
        <w:spacing w:before="0" w:beforeAutospacing="0" w:after="0" w:line="600" w:lineRule="exact"/>
        <w:rPr>
          <w:rFonts w:ascii="Times New Roman" w:eastAsia="仿宋_GB2312"/>
          <w:sz w:val="44"/>
          <w:szCs w:val="44"/>
        </w:rPr>
      </w:pPr>
    </w:p>
    <w:p w:rsidR="006A3D1E" w:rsidRDefault="006A3D1E" w:rsidP="006A3D1E">
      <w:pPr>
        <w:pStyle w:val="3"/>
        <w:spacing w:before="0" w:beforeAutospacing="0" w:after="0" w:line="600" w:lineRule="exact"/>
        <w:rPr>
          <w:rFonts w:ascii="Times New Roman" w:eastAsia="仿宋_GB2312"/>
          <w:sz w:val="44"/>
          <w:szCs w:val="44"/>
        </w:rPr>
      </w:pPr>
    </w:p>
    <w:p w:rsidR="006A3D1E" w:rsidRDefault="006A3D1E" w:rsidP="006A3D1E">
      <w:pPr>
        <w:pStyle w:val="3"/>
        <w:spacing w:before="0" w:beforeAutospacing="0" w:after="0" w:line="600" w:lineRule="exact"/>
        <w:rPr>
          <w:rFonts w:ascii="Times New Roman" w:eastAsia="仿宋_GB2312"/>
          <w:sz w:val="44"/>
          <w:szCs w:val="44"/>
        </w:rPr>
      </w:pPr>
    </w:p>
    <w:p w:rsidR="006A3D1E" w:rsidRDefault="006A3D1E" w:rsidP="006A3D1E">
      <w:pPr>
        <w:pStyle w:val="3"/>
        <w:spacing w:before="0" w:beforeAutospacing="0" w:after="0" w:line="600" w:lineRule="exact"/>
        <w:rPr>
          <w:rFonts w:ascii="Times New Roman" w:eastAsia="仿宋_GB2312"/>
          <w:b/>
          <w:sz w:val="44"/>
          <w:szCs w:val="44"/>
        </w:rPr>
      </w:pPr>
    </w:p>
    <w:p w:rsidR="006A3D1E" w:rsidRDefault="006A3D1E" w:rsidP="006A3D1E">
      <w:pPr>
        <w:pStyle w:val="3"/>
        <w:spacing w:before="0" w:beforeAutospacing="0" w:after="0" w:line="600" w:lineRule="exact"/>
        <w:rPr>
          <w:rFonts w:ascii="Times New Roman" w:eastAsia="仿宋_GB2312"/>
          <w:b/>
          <w:sz w:val="44"/>
          <w:szCs w:val="44"/>
        </w:rPr>
      </w:pPr>
    </w:p>
    <w:p w:rsidR="006A3D1E" w:rsidRDefault="006A3D1E" w:rsidP="006A3D1E">
      <w:pPr>
        <w:pStyle w:val="3"/>
        <w:spacing w:before="0" w:beforeAutospacing="0" w:after="0" w:line="600" w:lineRule="exact"/>
        <w:rPr>
          <w:sz w:val="52"/>
          <w:szCs w:val="52"/>
        </w:rPr>
      </w:pPr>
      <w:r>
        <w:rPr>
          <w:rFonts w:hint="eastAsia"/>
          <w:sz w:val="52"/>
          <w:szCs w:val="52"/>
        </w:rPr>
        <w:t>普通高等学校本科专业目录</w:t>
      </w:r>
    </w:p>
    <w:p w:rsidR="006A3D1E" w:rsidRDefault="006A3D1E" w:rsidP="006A3D1E">
      <w:pPr>
        <w:pStyle w:val="3"/>
        <w:spacing w:before="0" w:beforeAutospacing="0" w:after="0" w:line="600" w:lineRule="exact"/>
        <w:rPr>
          <w:rFonts w:ascii="Times New Roman" w:eastAsia="仿宋_GB2312"/>
          <w:szCs w:val="32"/>
        </w:rPr>
      </w:pPr>
    </w:p>
    <w:p w:rsidR="006A3D1E" w:rsidRDefault="006A3D1E" w:rsidP="006A3D1E">
      <w:pPr>
        <w:pStyle w:val="3"/>
        <w:spacing w:before="0" w:beforeAutospacing="0" w:after="0" w:line="600" w:lineRule="exact"/>
        <w:rPr>
          <w:rFonts w:ascii="Times New Roman" w:eastAsia="仿宋_GB2312"/>
          <w:sz w:val="44"/>
          <w:szCs w:val="44"/>
        </w:rPr>
      </w:pPr>
      <w:r>
        <w:rPr>
          <w:rFonts w:ascii="Times New Roman" w:eastAsia="仿宋_GB2312"/>
          <w:sz w:val="44"/>
          <w:szCs w:val="44"/>
        </w:rPr>
        <w:t>（</w:t>
      </w:r>
      <w:r>
        <w:rPr>
          <w:rFonts w:ascii="Times New Roman" w:eastAsia="仿宋_GB2312"/>
          <w:sz w:val="44"/>
          <w:szCs w:val="44"/>
        </w:rPr>
        <w:t>2012</w:t>
      </w:r>
      <w:r>
        <w:rPr>
          <w:rFonts w:ascii="Times New Roman" w:eastAsia="仿宋_GB2312"/>
          <w:sz w:val="44"/>
          <w:szCs w:val="44"/>
        </w:rPr>
        <w:t>年）</w:t>
      </w:r>
    </w:p>
    <w:p w:rsidR="006A3D1E" w:rsidRDefault="006A3D1E" w:rsidP="006A3D1E">
      <w:pPr>
        <w:pStyle w:val="3"/>
        <w:spacing w:before="0" w:beforeAutospacing="0" w:after="0" w:line="600" w:lineRule="exact"/>
        <w:rPr>
          <w:rFonts w:ascii="Times New Roman" w:eastAsia="仿宋_GB2312"/>
          <w:szCs w:val="32"/>
        </w:rPr>
      </w:pPr>
    </w:p>
    <w:p w:rsidR="006A3D1E" w:rsidRDefault="006A3D1E" w:rsidP="006A3D1E">
      <w:pPr>
        <w:pStyle w:val="3"/>
        <w:spacing w:before="0" w:beforeAutospacing="0" w:after="0" w:line="600" w:lineRule="exact"/>
        <w:rPr>
          <w:rFonts w:ascii="Times New Roman" w:eastAsia="仿宋_GB2312"/>
          <w:szCs w:val="32"/>
        </w:rPr>
      </w:pPr>
    </w:p>
    <w:p w:rsidR="006A3D1E" w:rsidRDefault="006A3D1E" w:rsidP="006A3D1E">
      <w:pPr>
        <w:pStyle w:val="3"/>
        <w:spacing w:before="0" w:beforeAutospacing="0" w:after="0" w:line="600" w:lineRule="exact"/>
        <w:rPr>
          <w:rFonts w:ascii="Times New Roman" w:eastAsia="仿宋_GB2312"/>
          <w:szCs w:val="32"/>
        </w:rPr>
      </w:pPr>
    </w:p>
    <w:p w:rsidR="006A3D1E" w:rsidRDefault="006A3D1E" w:rsidP="006A3D1E">
      <w:pPr>
        <w:pStyle w:val="3"/>
        <w:spacing w:before="0" w:beforeAutospacing="0" w:after="0" w:line="600" w:lineRule="exact"/>
        <w:rPr>
          <w:rFonts w:ascii="Times New Roman" w:eastAsia="仿宋_GB2312"/>
          <w:szCs w:val="32"/>
        </w:rPr>
      </w:pPr>
    </w:p>
    <w:p w:rsidR="006A3D1E" w:rsidRDefault="006A3D1E" w:rsidP="006A3D1E">
      <w:pPr>
        <w:pStyle w:val="3"/>
        <w:spacing w:before="0" w:beforeAutospacing="0" w:after="0" w:line="600" w:lineRule="exact"/>
        <w:rPr>
          <w:rFonts w:ascii="Times New Roman" w:eastAsia="仿宋_GB2312"/>
          <w:szCs w:val="32"/>
        </w:rPr>
      </w:pPr>
    </w:p>
    <w:p w:rsidR="006A3D1E" w:rsidRDefault="006A3D1E" w:rsidP="006A3D1E">
      <w:pPr>
        <w:pStyle w:val="3"/>
        <w:spacing w:before="0" w:beforeAutospacing="0" w:after="0" w:line="600" w:lineRule="exact"/>
        <w:rPr>
          <w:rFonts w:ascii="Times New Roman" w:eastAsia="仿宋_GB2312"/>
          <w:szCs w:val="32"/>
        </w:rPr>
      </w:pPr>
    </w:p>
    <w:p w:rsidR="006A3D1E" w:rsidRDefault="006A3D1E" w:rsidP="006A3D1E">
      <w:pPr>
        <w:pStyle w:val="3"/>
        <w:spacing w:before="0" w:beforeAutospacing="0" w:after="0" w:line="600" w:lineRule="exact"/>
        <w:rPr>
          <w:rFonts w:ascii="Times New Roman" w:eastAsia="仿宋_GB2312"/>
          <w:szCs w:val="32"/>
        </w:rPr>
      </w:pPr>
    </w:p>
    <w:p w:rsidR="006A3D1E" w:rsidRDefault="006A3D1E" w:rsidP="006A3D1E">
      <w:pPr>
        <w:pStyle w:val="3"/>
        <w:spacing w:before="0" w:beforeAutospacing="0" w:after="0" w:line="600" w:lineRule="exact"/>
        <w:rPr>
          <w:rFonts w:ascii="Times New Roman" w:eastAsia="仿宋_GB2312"/>
          <w:szCs w:val="32"/>
        </w:rPr>
      </w:pPr>
    </w:p>
    <w:p w:rsidR="006A3D1E" w:rsidRDefault="006A3D1E" w:rsidP="006A3D1E">
      <w:pPr>
        <w:pStyle w:val="3"/>
        <w:spacing w:before="0" w:beforeAutospacing="0" w:after="0" w:line="600" w:lineRule="exact"/>
        <w:rPr>
          <w:rFonts w:ascii="楷体_GB2312" w:eastAsia="楷体_GB2312"/>
          <w:b/>
          <w:sz w:val="36"/>
          <w:szCs w:val="36"/>
        </w:rPr>
      </w:pPr>
      <w:r>
        <w:rPr>
          <w:rFonts w:ascii="楷体_GB2312" w:eastAsia="楷体_GB2312" w:hint="eastAsia"/>
          <w:b/>
          <w:sz w:val="36"/>
          <w:szCs w:val="36"/>
        </w:rPr>
        <w:t>教      育      部</w:t>
      </w:r>
    </w:p>
    <w:p w:rsidR="006A3D1E" w:rsidRDefault="006A3D1E" w:rsidP="006A3D1E">
      <w:pPr>
        <w:widowControl/>
        <w:adjustRightInd w:val="0"/>
        <w:snapToGrid w:val="0"/>
        <w:jc w:val="center"/>
        <w:rPr>
          <w:rFonts w:eastAsia="楷体_GB2312"/>
          <w:sz w:val="36"/>
          <w:szCs w:val="36"/>
        </w:rPr>
      </w:pPr>
      <w:r>
        <w:rPr>
          <w:rFonts w:eastAsia="楷体_GB2312"/>
          <w:sz w:val="36"/>
          <w:szCs w:val="36"/>
        </w:rPr>
        <w:t>2012</w:t>
      </w:r>
      <w:r>
        <w:rPr>
          <w:rFonts w:eastAsia="楷体_GB2312"/>
          <w:sz w:val="36"/>
          <w:szCs w:val="36"/>
        </w:rPr>
        <w:t>年</w:t>
      </w:r>
      <w:r>
        <w:rPr>
          <w:rFonts w:eastAsia="楷体_GB2312"/>
          <w:sz w:val="36"/>
          <w:szCs w:val="36"/>
        </w:rPr>
        <w:t>9</w:t>
      </w:r>
      <w:r>
        <w:rPr>
          <w:rFonts w:eastAsia="楷体_GB2312"/>
          <w:sz w:val="36"/>
          <w:szCs w:val="36"/>
        </w:rPr>
        <w:t>月</w:t>
      </w:r>
    </w:p>
    <w:p w:rsidR="006A3D1E" w:rsidRDefault="006A3D1E" w:rsidP="006A3D1E">
      <w:pPr>
        <w:widowControl/>
        <w:adjustRightInd w:val="0"/>
        <w:snapToGrid w:val="0"/>
        <w:spacing w:line="520" w:lineRule="exact"/>
        <w:jc w:val="center"/>
        <w:rPr>
          <w:rFonts w:ascii="黑体" w:eastAsia="黑体"/>
          <w:kern w:val="0"/>
          <w:sz w:val="44"/>
          <w:szCs w:val="44"/>
        </w:rPr>
      </w:pPr>
      <w:r>
        <w:rPr>
          <w:rFonts w:hint="eastAsia"/>
        </w:rPr>
        <w:br w:type="page"/>
      </w:r>
      <w:r>
        <w:rPr>
          <w:rFonts w:ascii="黑体" w:eastAsia="黑体" w:hint="eastAsia"/>
          <w:bCs/>
          <w:kern w:val="0"/>
          <w:sz w:val="44"/>
          <w:szCs w:val="44"/>
        </w:rPr>
        <w:lastRenderedPageBreak/>
        <w:t>说    明</w:t>
      </w:r>
    </w:p>
    <w:p w:rsidR="006A3D1E" w:rsidRDefault="006A3D1E" w:rsidP="006A3D1E">
      <w:pPr>
        <w:widowControl/>
        <w:adjustRightInd w:val="0"/>
        <w:snapToGrid w:val="0"/>
        <w:spacing w:line="480" w:lineRule="exact"/>
        <w:ind w:firstLineChars="200" w:firstLine="600"/>
        <w:rPr>
          <w:rFonts w:eastAsia="仿宋_GB2312"/>
          <w:kern w:val="0"/>
          <w:sz w:val="30"/>
          <w:szCs w:val="30"/>
        </w:rPr>
      </w:pPr>
    </w:p>
    <w:p w:rsidR="006A3D1E" w:rsidRDefault="006A3D1E" w:rsidP="006A3D1E">
      <w:pPr>
        <w:widowControl/>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一、《普通高等学校本科专业目录（2012年）》是高等教育工作的基本指导性文件之一。</w:t>
      </w:r>
      <w:r>
        <w:rPr>
          <w:rFonts w:ascii="仿宋_GB2312" w:eastAsia="仿宋_GB2312" w:hAnsi="仿宋_GB2312" w:cs="仿宋_GB2312" w:hint="eastAsia"/>
          <w:sz w:val="30"/>
          <w:szCs w:val="30"/>
        </w:rPr>
        <w:t>它规定专业划分、名称及所属门类，是设置和调整专业、实施人才培养、安排招生、授予学位、指导就业，进行教育统计和人才需求预测等工作的重要依据。</w:t>
      </w:r>
    </w:p>
    <w:p w:rsidR="006A3D1E" w:rsidRDefault="006A3D1E" w:rsidP="006A3D1E">
      <w:pPr>
        <w:widowControl/>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二、本目录根据《教育部关于进行普通高等学校本科专业目录修订工作的通知》</w:t>
      </w:r>
      <w:r>
        <w:rPr>
          <w:rFonts w:ascii="仿宋_GB2312" w:eastAsia="仿宋_GB2312" w:hAnsi="仿宋_GB2312" w:cs="仿宋_GB2312" w:hint="eastAsia"/>
          <w:sz w:val="30"/>
          <w:szCs w:val="30"/>
        </w:rPr>
        <w:t>（教高〔2010〕11号）要求，</w:t>
      </w:r>
      <w:r>
        <w:rPr>
          <w:rFonts w:ascii="仿宋_GB2312" w:eastAsia="仿宋_GB2312" w:hAnsi="仿宋_GB2312" w:cs="仿宋_GB2312" w:hint="eastAsia"/>
          <w:kern w:val="0"/>
          <w:sz w:val="30"/>
          <w:szCs w:val="30"/>
        </w:rPr>
        <w:t>按照科学规范、主动适应、继承发展的修订原则，在1998年原《普通高等学校本科专业目录》及原设目录外专业的基础上，</w:t>
      </w:r>
      <w:r>
        <w:rPr>
          <w:rFonts w:ascii="仿宋_GB2312" w:eastAsia="仿宋_GB2312" w:hAnsi="仿宋_GB2312" w:cs="仿宋_GB2312" w:hint="eastAsia"/>
          <w:sz w:val="30"/>
          <w:szCs w:val="30"/>
        </w:rPr>
        <w:t>经分科类调查研究、专题论证、总体优化配置、广泛征求意见、专家审议、行政决策等过程形成的。</w:t>
      </w:r>
    </w:p>
    <w:p w:rsidR="006A3D1E" w:rsidRDefault="006A3D1E" w:rsidP="006A3D1E">
      <w:pPr>
        <w:widowControl/>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本目录的学科门类与国务院学位委员会、教育部2011年印发的《学位授予和人才培养学科目录（2011年）》的学科门类基本一致，分设哲学、经济学、法学、教育学、文学、历史学、理学、工学、农学、医学、管理学、艺术学12个学科门类。新增了艺术学学科门类，未设军事学学科门类，其代码11预留。专业类由修订前的73个增加到92个；专业由修订前的635种调减到506种。本目录哲学门类下设专业类1个，4种专业；经济学门类下设专业类4个，17种专业；法学门类下设专业类6个，32种专业；教育学门类下设专业类2个，16种专业；文学门类下设专业类3个，76种专业；历史学门类下设专业类1个，6种专业；理学门类下设专业类12个，36种专业；工学门类下设专业类31个，169种专业；农学门类下设专业类7个，27种专业；医学门类下设专业类11个，44种专业；管理学门类下设专业类9个，46种专业；艺术学门类下设专业类5个，33种专业。</w:t>
      </w:r>
    </w:p>
    <w:p w:rsidR="006A3D1E" w:rsidRDefault="006A3D1E" w:rsidP="006A3D1E">
      <w:pPr>
        <w:widowControl/>
        <w:adjustRightInd w:val="0"/>
        <w:snapToGrid w:val="0"/>
        <w:spacing w:line="56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lastRenderedPageBreak/>
        <w:t>四、新目录分为基本专业（352种）和特设专业（154种），并确定了62种专业为国家控制布点专业。特设专业和国家控制布点专业分别在专业代码</w:t>
      </w:r>
      <w:r>
        <w:rPr>
          <w:rFonts w:ascii="仿宋_GB2312" w:eastAsia="仿宋_GB2312" w:hAnsi="仿宋_GB2312" w:cs="仿宋_GB2312" w:hint="eastAsia"/>
          <w:kern w:val="0"/>
          <w:sz w:val="30"/>
          <w:szCs w:val="30"/>
        </w:rPr>
        <w:t>后加“T”和“K”表示，以示区分。</w:t>
      </w:r>
    </w:p>
    <w:p w:rsidR="006A3D1E" w:rsidRDefault="006A3D1E" w:rsidP="006A3D1E">
      <w:pPr>
        <w:widowControl/>
        <w:adjustRightInd w:val="0"/>
        <w:snapToGrid w:val="0"/>
        <w:spacing w:line="56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五、本</w:t>
      </w:r>
      <w:r>
        <w:rPr>
          <w:rFonts w:ascii="仿宋_GB2312" w:eastAsia="仿宋_GB2312" w:hAnsi="仿宋_GB2312" w:cs="仿宋_GB2312" w:hint="eastAsia"/>
          <w:sz w:val="30"/>
          <w:szCs w:val="30"/>
        </w:rPr>
        <w:t>目录所列专业，除</w:t>
      </w:r>
      <w:r>
        <w:rPr>
          <w:rFonts w:ascii="仿宋_GB2312" w:eastAsia="仿宋_GB2312" w:hAnsi="仿宋_GB2312" w:cs="仿宋_GB2312" w:hint="eastAsia"/>
          <w:kern w:val="0"/>
          <w:sz w:val="30"/>
          <w:szCs w:val="30"/>
        </w:rPr>
        <w:t>已注明者外，均按所在学科门类授予相应的学位。对已注明了学位授予门类的专业，按照注明的学科门类授予相应的学位；可授两种（或以上）学位门类的专业，原则上由有关高等学校确定授予其中一种。</w:t>
      </w:r>
    </w:p>
    <w:p w:rsidR="006A3D1E" w:rsidRDefault="006A3D1E" w:rsidP="006A3D1E">
      <w:pPr>
        <w:widowControl/>
        <w:adjustRightInd w:val="0"/>
        <w:snapToGrid w:val="0"/>
        <w:spacing w:line="20" w:lineRule="exact"/>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br w:type="page"/>
      </w:r>
    </w:p>
    <w:tbl>
      <w:tblPr>
        <w:tblW w:w="0" w:type="auto"/>
        <w:jc w:val="center"/>
        <w:tblLayout w:type="fixed"/>
        <w:tblLook w:val="0000" w:firstRow="0" w:lastRow="0" w:firstColumn="0" w:lastColumn="0" w:noHBand="0" w:noVBand="0"/>
      </w:tblPr>
      <w:tblGrid>
        <w:gridCol w:w="1460"/>
        <w:gridCol w:w="7035"/>
      </w:tblGrid>
      <w:tr w:rsidR="006A3D1E" w:rsidTr="00F619E0">
        <w:trPr>
          <w:trHeight w:val="360"/>
          <w:jc w:val="center"/>
        </w:trPr>
        <w:tc>
          <w:tcPr>
            <w:tcW w:w="8495" w:type="dxa"/>
            <w:gridSpan w:val="2"/>
            <w:vAlign w:val="center"/>
          </w:tcPr>
          <w:p w:rsidR="006A3D1E" w:rsidRDefault="006A3D1E" w:rsidP="00F619E0">
            <w:pPr>
              <w:pStyle w:val="2"/>
              <w:spacing w:before="0" w:beforeAutospacing="0" w:after="0" w:line="240" w:lineRule="auto"/>
              <w:rPr>
                <w:rFonts w:ascii="仿宋_GB2312" w:eastAsia="仿宋_GB2312" w:hAnsi="仿宋_GB2312" w:cs="仿宋_GB2312"/>
                <w:color w:val="000000"/>
                <w:sz w:val="22"/>
                <w:szCs w:val="22"/>
              </w:rPr>
            </w:pPr>
            <w:r>
              <w:rPr>
                <w:rFonts w:ascii="黑体" w:eastAsia="黑体" w:hAnsi="黑体" w:cs="黑体" w:hint="eastAsia"/>
                <w:b w:val="0"/>
                <w:bCs w:val="0"/>
                <w:color w:val="000000"/>
                <w:sz w:val="36"/>
                <w:szCs w:val="36"/>
              </w:rPr>
              <w:lastRenderedPageBreak/>
              <w:t>一、基本专业</w:t>
            </w:r>
          </w:p>
        </w:tc>
      </w:tr>
      <w:tr w:rsidR="006A3D1E" w:rsidTr="00F619E0">
        <w:trPr>
          <w:trHeight w:val="36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01</w:t>
            </w:r>
          </w:p>
        </w:tc>
        <w:tc>
          <w:tcPr>
            <w:tcW w:w="7035" w:type="dxa"/>
            <w:vAlign w:val="center"/>
          </w:tcPr>
          <w:p w:rsidR="006A3D1E" w:rsidRDefault="006A3D1E" w:rsidP="00F619E0">
            <w:pPr>
              <w:widowControl/>
              <w:tabs>
                <w:tab w:val="left" w:pos="1017"/>
              </w:tabs>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学科门类：哲学</w:t>
            </w:r>
          </w:p>
        </w:tc>
      </w:tr>
      <w:tr w:rsidR="006A3D1E" w:rsidTr="00F619E0">
        <w:trPr>
          <w:trHeight w:val="36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36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0101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哲学类</w:t>
            </w:r>
          </w:p>
        </w:tc>
      </w:tr>
      <w:tr w:rsidR="006A3D1E" w:rsidTr="00F619E0">
        <w:trPr>
          <w:trHeight w:val="36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010101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哲学</w:t>
            </w:r>
          </w:p>
        </w:tc>
      </w:tr>
      <w:tr w:rsidR="006A3D1E" w:rsidTr="00F619E0">
        <w:trPr>
          <w:trHeight w:val="36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010102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逻辑学</w:t>
            </w:r>
          </w:p>
        </w:tc>
      </w:tr>
      <w:tr w:rsidR="006A3D1E" w:rsidTr="00F619E0">
        <w:trPr>
          <w:trHeight w:val="360"/>
          <w:jc w:val="center"/>
        </w:trPr>
        <w:tc>
          <w:tcPr>
            <w:tcW w:w="1460" w:type="dxa"/>
            <w:vAlign w:val="center"/>
          </w:tcPr>
          <w:p w:rsidR="006A3D1E" w:rsidRDefault="006A3D1E" w:rsidP="00F619E0">
            <w:pPr>
              <w:widowControl/>
              <w:tabs>
                <w:tab w:val="left" w:pos="437"/>
                <w:tab w:val="left" w:pos="857"/>
              </w:tabs>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010103K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宗教学</w:t>
            </w:r>
          </w:p>
        </w:tc>
      </w:tr>
      <w:tr w:rsidR="006A3D1E" w:rsidTr="00F619E0">
        <w:trPr>
          <w:trHeight w:val="360"/>
          <w:jc w:val="center"/>
        </w:trPr>
        <w:tc>
          <w:tcPr>
            <w:tcW w:w="1460" w:type="dxa"/>
            <w:vAlign w:val="center"/>
          </w:tcPr>
          <w:p w:rsidR="006A3D1E" w:rsidRDefault="006A3D1E" w:rsidP="00F619E0">
            <w:pPr>
              <w:widowControl/>
              <w:tabs>
                <w:tab w:val="left" w:pos="437"/>
                <w:tab w:val="left" w:pos="857"/>
              </w:tabs>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36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36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02</w:t>
            </w:r>
          </w:p>
        </w:tc>
        <w:tc>
          <w:tcPr>
            <w:tcW w:w="7035" w:type="dxa"/>
            <w:vAlign w:val="center"/>
          </w:tcPr>
          <w:p w:rsidR="006A3D1E" w:rsidRDefault="006A3D1E" w:rsidP="00F619E0">
            <w:pPr>
              <w:widowControl/>
              <w:tabs>
                <w:tab w:val="left" w:pos="837"/>
              </w:tabs>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学科门类：经济学</w:t>
            </w:r>
          </w:p>
        </w:tc>
      </w:tr>
      <w:tr w:rsidR="006A3D1E" w:rsidTr="00F619E0">
        <w:trPr>
          <w:trHeight w:val="36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36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0201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经济学类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020101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经济学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020102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经济统计学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0202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财政学类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020201K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财政学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020202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税收学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0203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金融学类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020301K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金融学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020302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金融工程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020303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保险学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020304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投资学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0204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经济与贸易类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020401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国际经济与贸易</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020402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贸易经济</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学科门类：法学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0301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法学类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030101K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法学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0302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政治学类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030201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政治学与行政学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030202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国际政治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030203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外交学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0303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社会学类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030301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社会学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030302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社会工作</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0304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民族学类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030401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民族学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0305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马克思主义理论类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030501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科学社会主义</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030502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中国共产党历史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030503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思想政治教育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0306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公安学类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030601K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治安学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030602K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侦查学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030603K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边防管理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学科门类：教育学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0401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教育学类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040101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教育学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040102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科学教育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040103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人文教育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040104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教育技术学（注：可授教育学或理学或工学学士学位）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040105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艺术教育（注：可授教育学或艺术学学士学位）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040106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学前教育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040107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小学教育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040108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特殊教育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0402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体育学类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040201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体育教育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040202K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运动训练</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040203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社会体育指导与管理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040204K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武术与民族传统体育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040205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运动人体科学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435"/>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05</w:t>
            </w:r>
          </w:p>
        </w:tc>
        <w:tc>
          <w:tcPr>
            <w:tcW w:w="7035" w:type="dxa"/>
            <w:vAlign w:val="center"/>
          </w:tcPr>
          <w:p w:rsidR="006A3D1E" w:rsidRDefault="006A3D1E" w:rsidP="00F619E0">
            <w:pPr>
              <w:widowControl/>
              <w:tabs>
                <w:tab w:val="left" w:pos="1047"/>
              </w:tabs>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学科门类：文学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0501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中国语言文学类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050101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汉语言文学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050102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汉语言</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050103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汉语国际教育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050104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中国少数民族语言文学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050105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古典文献学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0502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外国语言文学类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英语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俄语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德语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法语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西班牙语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阿拉伯语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050207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日语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050208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波斯语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050209</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朝鲜语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050210</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菲律宾语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050211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梵语巴利语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050212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印度尼西亚语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050213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印地语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050214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柬埔寨语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050215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老挝语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050216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缅甸语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050217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马来语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050218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蒙古语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050219</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僧伽罗语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050220</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泰语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050221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乌尔都语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050222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希伯来语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050223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越南语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050224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豪萨语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050225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斯瓦希里语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050226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阿尔巴尼亚语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050227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保加利亚语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050228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波兰语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050229</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捷克语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050230</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斯洛伐克语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050231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罗马尼亚语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050232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葡萄牙语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050233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瑞典语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050234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塞尔维亚语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050235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土耳其语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050236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希腊语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050237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匈牙利语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050238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意大利语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050239</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泰米尔语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050240</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普什图语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050241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世界语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050242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孟加拉语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050243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尼泊尔语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050244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克罗地亚语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050245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荷兰语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050246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芬兰语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050247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乌克兰语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050248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挪威语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050249</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丹麦语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050250</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冰岛语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050251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爱尔兰语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050252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拉脱维亚语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050253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立陶宛语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050254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斯洛文尼亚语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050255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爱沙尼亚语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050256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马耳他语</w:t>
            </w:r>
          </w:p>
        </w:tc>
      </w:tr>
      <w:tr w:rsidR="006A3D1E" w:rsidTr="00F619E0">
        <w:trPr>
          <w:trHeight w:val="270"/>
          <w:jc w:val="center"/>
        </w:trPr>
        <w:tc>
          <w:tcPr>
            <w:tcW w:w="1460"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050257</w:t>
            </w:r>
          </w:p>
        </w:tc>
        <w:tc>
          <w:tcPr>
            <w:tcW w:w="7035"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哈萨克语</w:t>
            </w:r>
          </w:p>
        </w:tc>
      </w:tr>
      <w:tr w:rsidR="006A3D1E" w:rsidTr="00F619E0">
        <w:trPr>
          <w:trHeight w:val="270"/>
          <w:jc w:val="center"/>
        </w:trPr>
        <w:tc>
          <w:tcPr>
            <w:tcW w:w="1460"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050258</w:t>
            </w:r>
          </w:p>
        </w:tc>
        <w:tc>
          <w:tcPr>
            <w:tcW w:w="7035"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乌兹别克语</w:t>
            </w:r>
          </w:p>
        </w:tc>
      </w:tr>
      <w:tr w:rsidR="006A3D1E" w:rsidTr="00F619E0">
        <w:trPr>
          <w:trHeight w:val="270"/>
          <w:jc w:val="center"/>
        </w:trPr>
        <w:tc>
          <w:tcPr>
            <w:tcW w:w="1460"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050259</w:t>
            </w:r>
          </w:p>
        </w:tc>
        <w:tc>
          <w:tcPr>
            <w:tcW w:w="7035"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祖鲁语</w:t>
            </w:r>
          </w:p>
        </w:tc>
      </w:tr>
      <w:tr w:rsidR="006A3D1E" w:rsidTr="00F619E0">
        <w:trPr>
          <w:trHeight w:val="270"/>
          <w:jc w:val="center"/>
        </w:trPr>
        <w:tc>
          <w:tcPr>
            <w:tcW w:w="1460"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050260</w:t>
            </w:r>
          </w:p>
        </w:tc>
        <w:tc>
          <w:tcPr>
            <w:tcW w:w="7035"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拉丁语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050261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翻译</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050262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商务英语</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0503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新闻传播学类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050301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新闻学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050302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广播电视学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050303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广告学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050304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传播学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050305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编辑出版学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06</w:t>
            </w:r>
          </w:p>
        </w:tc>
        <w:tc>
          <w:tcPr>
            <w:tcW w:w="7035" w:type="dxa"/>
            <w:vAlign w:val="center"/>
          </w:tcPr>
          <w:p w:rsidR="006A3D1E" w:rsidRDefault="006A3D1E" w:rsidP="00F619E0">
            <w:pPr>
              <w:widowControl/>
              <w:tabs>
                <w:tab w:val="left" w:pos="987"/>
              </w:tabs>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学科门类：历史学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0601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历史学类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060101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历史学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060102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世界史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060103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考古学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060104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文物与博物馆学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07</w:t>
            </w:r>
          </w:p>
        </w:tc>
        <w:tc>
          <w:tcPr>
            <w:tcW w:w="7035" w:type="dxa"/>
            <w:vAlign w:val="center"/>
          </w:tcPr>
          <w:p w:rsidR="006A3D1E" w:rsidRDefault="006A3D1E" w:rsidP="00F619E0">
            <w:pPr>
              <w:widowControl/>
              <w:tabs>
                <w:tab w:val="left" w:pos="987"/>
              </w:tabs>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学科门类：理学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数学类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070101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数学与应用数学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070102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信息与计算科学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物理学类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070201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物理学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070202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应用物理学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070203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核物理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化学类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070301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化学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070302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应用化学（注：可授理学或工学学士学位）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天文学类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070401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天文学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地理科学类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070501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地理科学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070502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自然地理与资源环境（注：可授理学或管理学学士学位）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070503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人文地理与城乡规划（注：可授理学或管理学学士学位）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070504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地理信息科学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大气科学类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070601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大气科学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070602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应用气象学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海洋科学类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070701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海洋科学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070702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海洋技术(注：可授理学或工学学士学位)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地球物理学类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070801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地球物理学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070802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空间科学与技术（注：可授理学或工学学士学位）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0709</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地质学类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070901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地质学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070902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地球化学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0710</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生物科学类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071001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生物科学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071002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生物技术（注：可授理学或工学学士学位）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071003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生物信息学（注：可授理学或工学学士学位）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071004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生态学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0711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心理学类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071101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心理学（注：可授理学或教育学学士学位）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071102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应用心理学（注：可授理学或教育学学士学位）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0712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统计学类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071201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统计学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071202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应用统计学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学科门类：工学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力学类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080101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理论与应用力学（注：可授工学或理学学士学位）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080102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工程力学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机械类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080201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机械工程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080202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机械设计制造及其自动化</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080203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材料成型及控制工程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080204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机械电子工程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080205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工业设计</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080206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过程装备与控制工程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080207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车辆工程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080208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汽车服务工程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仪器类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080301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测控技术与仪器</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材料类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080401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材料科学与工程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080402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材料物理（注：可授工学或理学学士学位）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080403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材料化学（注：可授工学或理学学士学位）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080404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冶金工程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080405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金属材料工程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080406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无机非金属材料工程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080407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高分子材料与工程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080408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复合材料与工程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能源动力类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080501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能源与动力工程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电气类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080601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电气工程及其自动化</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lastRenderedPageBreak/>
              <w:t>0807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电子信息类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080701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电子信息工程（注：可授工学或理学学士学位）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080702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电子科学与技术（注：可授工学或理学学士学位）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080703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通信工程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080704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微电子科学与工程（注：可授工学或理学学士学位）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080705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光电信息科学与工程（注：可授工学或理学学士学位）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080706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信息工程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0808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自动化类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080801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自动化</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0809</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计算机类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080901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计算机科学与技术（注：可授工学或理学学士学位）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080902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软件工程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080903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网络工程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080904K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信息安全（注：可授工学或理学或管理学学士学位）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080905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物联网工程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080906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数字媒体技术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0810</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土木类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081001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土木工程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081002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建筑环境与能源应用工程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081003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给排水科学与工程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081004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建筑电气与智能化</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水利类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081101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水利水电工程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081102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水文与水资源工程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081103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港口航道与海岸工程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测绘类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081201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测绘工程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081202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遥感科学与技术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化工与制药类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081301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化学工程与工艺</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081302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制药工程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地质类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081401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地质工程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081402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勘查技术与工程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081403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资源勘查工程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lastRenderedPageBreak/>
              <w:t>0815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矿业类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081501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采矿工程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081502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石油工程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081503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矿物加工工程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081504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油气储运工程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纺织类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081601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纺织工程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081602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服装设计与工程（注：可授工学或艺术学学士学位）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轻工类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081701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轻化工程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081702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包装工程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081703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印刷工程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交通运输类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081801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交通运输</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081802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交通工程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081803K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航海技术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081804K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轮机工程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081805K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飞行技术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0819</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海洋工程类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081901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船舶与海洋工程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0820</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航空航天类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082001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航空航天工程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082002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飞行器设计与工程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082003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飞行器制造工程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082004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飞行器动力工程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082005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飞行器环境与生命保障工程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兵器类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082101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武器系统与工程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082102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武器发射工程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082103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探测制导与控制技术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082104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弹药工程与爆炸技术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082105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特种能源技术与工程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082106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装甲车辆工程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082107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信息对抗技术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核工程类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082201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核工程与核技术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082202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辐射防护与核安全</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082203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工程物理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082204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核化工与核燃料工程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农业工程类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082301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农业工程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082302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农业机械化及其自动化</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082303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农业电气化</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082304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农业建筑环境与能源工程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082305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农业水利工程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林业工程类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082401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森林工程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082402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木材科学与工程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082403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林产化工</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环境科学与工程类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082501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环境科学与工程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082502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环境工程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082503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环境科学（注：可授工学或理学学士学位）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082504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环境生态工程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生物医学工程类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082601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生物医学工程（注：可授工学或理学学士学位）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食品科学与工程类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082701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食品科学与工程（注：可授工学或农学学士学位）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082702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食品质量与安全</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082703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粮食工程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082704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乳品工程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082705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酿酒工程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建筑类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082801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建筑学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082802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城乡规划</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082803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风景园林（注：可授工学或艺术学学士学位）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0829</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安全科学与工程类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082901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安全工程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0830</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生物工程类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083001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生物工程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lastRenderedPageBreak/>
              <w:t>0831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公安技术类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083101K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刑事科学技术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083102K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消防工程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7035" w:type="dxa"/>
            <w:vAlign w:val="center"/>
          </w:tcPr>
          <w:p w:rsidR="006A3D1E" w:rsidRDefault="006A3D1E" w:rsidP="00F619E0">
            <w:pPr>
              <w:widowControl/>
              <w:adjustRightInd w:val="0"/>
              <w:snapToGrid w:val="0"/>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center"/>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09</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学科门类：农学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0901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植物生产类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090101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农学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090102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园艺</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090103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植物保护</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090104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植物科学与技术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090105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种子科学与工程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090106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设施农业科学与工程（注：可授农学或工学学士学位）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0902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自然保护与环境生态类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090201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农业资源与环境</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090202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野生动物与自然保护区管理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090203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水土保持与荒漠化防治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0903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动物生产类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090301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动物科学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0904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动物医学类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090401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动物医学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090402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动物药学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0905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林学类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090501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林学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090502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园林</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090503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森林保护</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0906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水产类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090601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水产养殖学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090602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海洋渔业科学与技术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0907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草学类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090701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草业科学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10</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基础医学类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100101K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基础医学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临床医学类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100201K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临床医学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口腔医学类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100301K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口腔医学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公共卫生与预防医学类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100401K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预防医学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100402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食品卫生与营养学（注：授予理学学士学位）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中医学类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100501K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中医学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100502K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针灸推拿学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100503K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藏医学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100504K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蒙医学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100505K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维医学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100506K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壮医学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100507K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哈医学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中西医结合类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100601K</w:t>
            </w:r>
          </w:p>
        </w:tc>
        <w:tc>
          <w:tcPr>
            <w:tcW w:w="7035" w:type="dxa"/>
            <w:vAlign w:val="center"/>
          </w:tcPr>
          <w:p w:rsidR="006A3D1E" w:rsidRDefault="006A3D1E" w:rsidP="00F619E0">
            <w:pPr>
              <w:widowControl/>
              <w:tabs>
                <w:tab w:val="left" w:pos="1032"/>
              </w:tabs>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中西医临床医学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tabs>
                <w:tab w:val="left" w:pos="1032"/>
              </w:tabs>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药学类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100701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药学（注：授予理学学士学位）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100702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药物制剂（注：授予理学学士学位）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中药学类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100801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中药学（注：授予理学学士学位）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100802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中药资源与开发（注：授予理学学士学位）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1009</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法医学类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100901K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法医学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1010</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医学技术类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101001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医学检验技术（注：授予理学学士学位）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101002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医学实验技术（注：授予理学学士学位）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101003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医学影像技术（注：授予理学学士学位）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101004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眼视光学（注：授予理学学士学位）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101005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康复治疗学（注：授予理学学士学位）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101006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口腔医学技术（注：授予理学学士学位）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101007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卫生检验与检疫（注：授予理学学士学位）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lastRenderedPageBreak/>
              <w:t>1011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护理学类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101101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护理学（注：授予理学学士学位）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12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学科门类：管理学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管理科学与工程类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120101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管理科学（注：可授管理学或理学学士学位）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120102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信息管理与信息系统（注：可授管理学或工学学士学位）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120103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工程管理（注：可授管理学或工学学士学位）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120104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房地产开发与管理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120105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工程造价（注：可授管理学或工学学士学位）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工商管理类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120201K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工商管理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120202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市场营销</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120203K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会计学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120204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财务管理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120205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国际商务</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120206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人力资源管理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120207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审计学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120208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资产评估</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120209</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物业管理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120210</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文化产业管理（注：可授管理学或艺术学学士学位）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农业经济管理类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120301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农林经济管理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120302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农村区域发展（注：可授管理学或农学学士学位）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公共管理类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120401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公共事业管理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120402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行政管理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120403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劳动与社会保障</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120404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土地资源管理（注：可授管理学或工学学士学位）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120405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城市管理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图书情报与档案管理类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120501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图书馆学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120502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档案学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120503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信息资源管理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物流管理与工程类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120601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物流管理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120602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物流工程（注：可授管理学或工学学士学位）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工业工程类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120701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工业工程（注：可授管理学或工学学士学位）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电子商务类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120801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电子商务（注：可授管理学或经济学或工学学士学位）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1209</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旅游管理类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120901K</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旅游管理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120902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酒店管理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120903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会展经济与管理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13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学科门类：艺术学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1301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艺术学理论类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130101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艺术史论</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1302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音乐与舞蹈学类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130201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音乐表演</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130202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音乐学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130203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作曲与作曲技术理论</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130204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舞蹈表演</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130205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舞蹈学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130206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舞蹈编导</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1303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戏剧与影视学类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130301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表演</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130302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戏剧学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130303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电影学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130304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戏剧影视文学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130305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广播电视编导</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130306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戏剧影视导演</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130307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戏剧影视美术设计</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130308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录音艺术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130309</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播音与主持艺术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130310</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动画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1304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美术学类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130401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美术学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130402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绘画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130403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雕塑</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130404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摄影</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1305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设计学类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130501</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艺术设计学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130502</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视觉传达设计</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130503</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环境设计</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130504</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产品设计</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130505</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服装与服饰设计</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130506</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公共艺术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130507</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工艺美术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130508</w:t>
            </w:r>
          </w:p>
        </w:tc>
        <w:tc>
          <w:tcPr>
            <w:tcW w:w="7035"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数字媒体艺术</w:t>
            </w:r>
          </w:p>
        </w:tc>
      </w:tr>
    </w:tbl>
    <w:p w:rsidR="006A3D1E" w:rsidRDefault="006A3D1E" w:rsidP="006A3D1E">
      <w:pPr>
        <w:rPr>
          <w:rFonts w:eastAsia="仿宋_GB2312"/>
        </w:rPr>
      </w:pPr>
    </w:p>
    <w:tbl>
      <w:tblPr>
        <w:tblW w:w="0" w:type="auto"/>
        <w:jc w:val="center"/>
        <w:tblLayout w:type="fixed"/>
        <w:tblLook w:val="0000" w:firstRow="0" w:lastRow="0" w:firstColumn="0" w:lastColumn="0" w:noHBand="0" w:noVBand="0"/>
      </w:tblPr>
      <w:tblGrid>
        <w:gridCol w:w="1460"/>
        <w:gridCol w:w="6876"/>
      </w:tblGrid>
      <w:tr w:rsidR="006A3D1E" w:rsidTr="00F619E0">
        <w:trPr>
          <w:trHeight w:val="405"/>
          <w:jc w:val="center"/>
        </w:trPr>
        <w:tc>
          <w:tcPr>
            <w:tcW w:w="8336" w:type="dxa"/>
            <w:gridSpan w:val="2"/>
            <w:vAlign w:val="center"/>
          </w:tcPr>
          <w:p w:rsidR="006A3D1E" w:rsidRDefault="006A3D1E" w:rsidP="00F619E0">
            <w:pPr>
              <w:widowControl/>
              <w:adjustRightInd w:val="0"/>
              <w:snapToGrid w:val="0"/>
              <w:rPr>
                <w:rFonts w:ascii="仿宋_GB2312" w:eastAsia="仿宋_GB2312" w:hAnsi="仿宋_GB2312" w:cs="仿宋_GB2312"/>
                <w:bCs/>
                <w:color w:val="000000"/>
                <w:kern w:val="0"/>
                <w:sz w:val="32"/>
                <w:szCs w:val="32"/>
              </w:rPr>
            </w:pPr>
            <w:r>
              <w:rPr>
                <w:rFonts w:ascii="黑体" w:eastAsia="黑体" w:hAnsi="黑体" w:cs="黑体" w:hint="eastAsia"/>
                <w:bCs/>
                <w:color w:val="000000"/>
                <w:kern w:val="0"/>
                <w:sz w:val="36"/>
                <w:szCs w:val="36"/>
              </w:rPr>
              <w:t>二、特设专业</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学科门类：哲学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0101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哲学类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010104T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伦理学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02</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学科门类：经济学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0201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经济学类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020103T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国民经济管理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020104T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资源与环境经济学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020105T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商务经济学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020106T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能源经济</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0202</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财政学类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0203</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金融学类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020305T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金融数学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020306T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信用管理（注：可授经济学或管理学学士学位）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020307T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经济与金融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0204</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经济与贸易类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03</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学科门类：法学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0301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法学类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030102T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知识产权</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030103T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监狱学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0302</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政治学类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030204T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国际事务与国际关系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030205T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政治学、经济学与哲学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0303</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社会学类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030303T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人类学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030304T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女性学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030305T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家政学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0304</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民族学类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0305</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马克思主义理论类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0306</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公安学类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030604TK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禁毒学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030605TK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警犬技术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030606TK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经济犯罪侦查</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030607TK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边防指挥</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030608TK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消防指挥</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030609TK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警卫学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030610TK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公安情报学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030611TK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犯罪学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030612TK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公安管理学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030613TK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涉外警务</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030614TK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国内安全保卫</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030615TK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警务指挥与战术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04</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学科门类：教育学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0401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教育学类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040109T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华文教育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0402</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体育学类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040206T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运动康复（注：可授教育学或理学学士学位）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040207T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休闲体育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05</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学科门类：文学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0501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中国语言文学类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050106T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应用语言学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050107T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秘书学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0502</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外国语言文学类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0503</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新闻传播学类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050306T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网络与新媒体</w:t>
            </w:r>
          </w:p>
        </w:tc>
      </w:tr>
      <w:tr w:rsidR="006A3D1E" w:rsidTr="00F619E0">
        <w:trPr>
          <w:trHeight w:val="270"/>
          <w:jc w:val="center"/>
        </w:trPr>
        <w:tc>
          <w:tcPr>
            <w:tcW w:w="1460"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050307T</w:t>
            </w:r>
          </w:p>
        </w:tc>
        <w:tc>
          <w:tcPr>
            <w:tcW w:w="6876"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数字出版</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06</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学科门类：历史学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0601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历史学类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060105T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文物保护技术</w:t>
            </w:r>
          </w:p>
        </w:tc>
      </w:tr>
      <w:tr w:rsidR="006A3D1E" w:rsidTr="00F619E0">
        <w:trPr>
          <w:trHeight w:val="270"/>
          <w:jc w:val="center"/>
        </w:trPr>
        <w:tc>
          <w:tcPr>
            <w:tcW w:w="1460"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060106T</w:t>
            </w:r>
          </w:p>
        </w:tc>
        <w:tc>
          <w:tcPr>
            <w:tcW w:w="6876"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外国语言与外国历史（注：可授历史学或文学学士学位）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07</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学科门类：理学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数学类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070103T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数理基础科学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0702</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物理学类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070204T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声学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0703</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化学类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070303T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化学生物学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070304T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分子科学与工程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0704</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天文学类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0705</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地理科学类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0706</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大气科学类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0707</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海洋科学类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070703T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海洋资源与环境</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070704T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军事海洋学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0708</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地球物理学类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0709</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地质学类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070903T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地球信息科学与技术（注：可授理学或工学学士学位）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070904T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古生物学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0710</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生物科学类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0711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心理学类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0712</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统计学类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08</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学科门类：工学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0801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力学类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0802</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机械类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080209T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机械工艺技术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080210T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微机电系统工程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080211T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机电技术教育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080212T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汽车维修工程教育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0803</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仪器类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0804</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材料类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080409T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粉体材料科学与工程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080410T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宝石及材料工艺学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080411T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焊接技术与工程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080412T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功能材料</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080413T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纳米材料与技术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080414T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新能源材料与器件</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0805</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能源动力类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080502T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能源与环境系统工程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080503T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新能源科学与工程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0806</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电气类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080602T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智能电网信息工程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080603T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光源与照明</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080604T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电气工程与智能控制</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0807</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电子信息类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080707T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广播电视工程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080708T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水声工程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080709T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电子封装技术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080710T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集成电路设计与集成系统</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080711T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医学信息工程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080712T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电磁场与无线技术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080713T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电波传播与天线</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080714T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电子信息科学与技术(注：可授工学或理学学士学位)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080715T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电信工程及管理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080716T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应用电子技术教育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0808</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自动化类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080802T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轨道交通信号与控制</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0809</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计算机类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080907T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智能科学与技术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080908T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空间信息与数字技术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080909T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电子与计算机工程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0810</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土木类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081005T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城市地下空间工程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081006T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道路桥梁与渡河工程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水利类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081104T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水务工程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0812</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测绘类</w:t>
            </w:r>
          </w:p>
        </w:tc>
      </w:tr>
      <w:tr w:rsidR="006A3D1E" w:rsidTr="00F619E0">
        <w:trPr>
          <w:trHeight w:val="270"/>
          <w:jc w:val="center"/>
        </w:trPr>
        <w:tc>
          <w:tcPr>
            <w:tcW w:w="1460"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081203T</w:t>
            </w:r>
          </w:p>
        </w:tc>
        <w:tc>
          <w:tcPr>
            <w:tcW w:w="6876"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导航工程</w:t>
            </w:r>
          </w:p>
        </w:tc>
      </w:tr>
      <w:tr w:rsidR="006A3D1E" w:rsidTr="00F619E0">
        <w:trPr>
          <w:trHeight w:val="270"/>
          <w:jc w:val="center"/>
        </w:trPr>
        <w:tc>
          <w:tcPr>
            <w:tcW w:w="1460"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081204T</w:t>
            </w:r>
          </w:p>
        </w:tc>
        <w:tc>
          <w:tcPr>
            <w:tcW w:w="6876"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地理国情监测</w:t>
            </w:r>
          </w:p>
        </w:tc>
      </w:tr>
      <w:tr w:rsidR="006A3D1E" w:rsidTr="00F619E0">
        <w:trPr>
          <w:trHeight w:val="270"/>
          <w:jc w:val="center"/>
        </w:trPr>
        <w:tc>
          <w:tcPr>
            <w:tcW w:w="1460"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bottom"/>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0813</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化工与制药类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081303T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资源循环科学与工程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081304T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能源化学工程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081305T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化学工程与工业生物工程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0814</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地质类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081404T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地下水科学与工程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0815</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矿业类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081505T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矿物资源工程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081506T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海洋油气工程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0816</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纺织类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081603T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非织造材料与工程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081604T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服装设计与工艺教育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0817</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轻工类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lastRenderedPageBreak/>
              <w:t>0818</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交通运输类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081806T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交通设备与控制工程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081807T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救助与打捞工程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081808TK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船舶电子电气工程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0819</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海洋工程类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081902T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海洋工程与技术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081903T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海洋资源开发技术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0820</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航空航天类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082006T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飞行器质量与可靠性</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082007T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飞行器适航技术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兵器类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0822</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核工程类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0823</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农业工程类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0824</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林业工程类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0825</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环境科学与工程类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082505T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环保设备工程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082506T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资源环境科学（注：可授工学或理学学士学位）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082507T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水质科学与技术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0826</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生物医学工程类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082602T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假肢矫形工程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0827</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食品科学与工程类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082706T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葡萄与葡萄酒工程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082707T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食品营养与检验教育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082708T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烹饪与营养教育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0828</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建筑类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082804T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历史建筑保护工程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0829</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安全科学与工程类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0830</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生物工程类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083002T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生物制药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0831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公安技术类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083103TK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交通管理工程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083104TK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安全防范工程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083105TK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公安视听技术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083106TK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抢险救援指挥与技术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083107TK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火灾勘查</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083108TK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网络安全与执法</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083109TK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核生化消防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09</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学科门类：农学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0901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植物生产类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090107T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茶学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090108T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烟草</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090109T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应用生物科学（注：可授农学或理学学士学位）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090110T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农艺教育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090111T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园艺教育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0902</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自然保护与环境生态类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0903</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动物生产类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090302T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蚕学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090303T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蜂学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0904</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动物医学类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090403T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动植物检疫（注：可授农学或理学学士学位）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0905</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林学类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0906</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水产类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090603T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水族科学与技术</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0907</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草学类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10</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基础医学类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1002</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临床医学类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100202TK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麻醉学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100203TK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医学影像学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100204TK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眼视光医学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100205TK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精神医学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100206TK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放射医学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1003</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口腔医学类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1004</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公共卫生与预防医学类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100403TK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妇幼保健医学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100404TK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卫生监督</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100405TK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全球健康学（注：授予理学学士学位）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1005</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中医学类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1006</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中西医结合类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1007</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药学类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100703TK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临床药学（注：授予理学学士学位）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100704T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药事管理（注：授予理学学士学位）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100705T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药物分析（注：授予理学学士学位）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100706T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药物化学（注：授予理学学士学位）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100707T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海洋药学（注：授予理学学士学位）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1008</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中药学类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100803T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藏药学（注：授予理学学士学位）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100804T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蒙药学（注：授予理学学士学位）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100805T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中药制药（注：可授理学或工学学士学位）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100806T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中草药栽培与鉴定（注：授予理学学士学位）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1009</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法医学类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1010</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医学技术类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101008T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听力与言语康复学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1011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护理学类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12</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学科门类：管理学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管理科学与工程类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120106TK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保密管理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1202</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工商管理类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120211T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劳动关系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120212T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体育经济与管理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lastRenderedPageBreak/>
              <w:t>120213T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财务会计教育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120214T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市场营销教育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1203</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农业经济管理类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1204</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公共管理类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120406TK</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海关管理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120407T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交通管理（注：可授管理学或工学学士学位）</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120408T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海事管理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120409T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公共关系学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1205</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图书情报与档案管理类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1206</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物流管理与工程类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120603T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采购管理</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1207</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工业工程类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120702T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标准化工程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120703T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质量管理工程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1208</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电子商务类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120802T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电子商务及法律</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1209</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旅游管理类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120904T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旅游管理与服务教育</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13</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8"/>
                <w:szCs w:val="28"/>
              </w:rPr>
            </w:pPr>
            <w:r>
              <w:rPr>
                <w:rFonts w:ascii="仿宋_GB2312" w:eastAsia="仿宋_GB2312" w:hAnsi="仿宋_GB2312" w:cs="仿宋_GB2312" w:hint="eastAsia"/>
                <w:b/>
                <w:bCs/>
                <w:color w:val="000000"/>
                <w:kern w:val="0"/>
                <w:sz w:val="28"/>
                <w:szCs w:val="28"/>
              </w:rPr>
              <w:t>学科门类：艺术学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1301</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艺术学理论类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1302</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音乐与舞蹈学类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1303</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戏剧与影视学类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130311T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影视摄影与制作</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1304</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美术学类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130405T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书法学</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130406T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中国画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1305</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设计学类</w:t>
            </w:r>
          </w:p>
        </w:tc>
      </w:tr>
      <w:tr w:rsidR="006A3D1E" w:rsidTr="00F619E0">
        <w:trPr>
          <w:trHeight w:val="270"/>
          <w:jc w:val="center"/>
        </w:trPr>
        <w:tc>
          <w:tcPr>
            <w:tcW w:w="1460" w:type="dxa"/>
            <w:vAlign w:val="center"/>
          </w:tcPr>
          <w:p w:rsidR="006A3D1E" w:rsidRDefault="006A3D1E" w:rsidP="00F619E0">
            <w:pPr>
              <w:widowControl/>
              <w:adjustRightInd w:val="0"/>
              <w:snapToGrid w:val="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130509T</w:t>
            </w:r>
          </w:p>
        </w:tc>
        <w:tc>
          <w:tcPr>
            <w:tcW w:w="6876" w:type="dxa"/>
            <w:vAlign w:val="center"/>
          </w:tcPr>
          <w:p w:rsidR="006A3D1E" w:rsidRDefault="006A3D1E" w:rsidP="00F619E0">
            <w:pPr>
              <w:widowControl/>
              <w:adjustRightInd w:val="0"/>
              <w:snapToGrid w:val="0"/>
              <w:jc w:val="lef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艺术与科技</w:t>
            </w:r>
          </w:p>
        </w:tc>
      </w:tr>
    </w:tbl>
    <w:p w:rsidR="00020E85" w:rsidRDefault="006A3D1E">
      <w:bookmarkStart w:id="5" w:name="_GoBack"/>
      <w:bookmarkEnd w:id="5"/>
    </w:p>
    <w:sectPr w:rsidR="00020E85" w:rsidSect="00D90E25">
      <w:headerReference w:type="default" r:id="rId9"/>
      <w:pgSz w:w="11906" w:h="16838"/>
      <w:pgMar w:top="1757" w:right="1361" w:bottom="1417" w:left="1474" w:header="851" w:footer="992" w:gutter="0"/>
      <w:cols w:space="720"/>
      <w:docGrid w:type="lines" w:linePitch="2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
    <w:altName w:val="Times New Roman"/>
    <w:charset w:val="00"/>
    <w:family w:val="roman"/>
    <w:pitch w:val="default"/>
    <w:sig w:usb0="00000000" w:usb1="00000000" w:usb2="00000000" w:usb3="00000000" w:csb0="00040001" w:csb1="00000000"/>
  </w:font>
  <w:font w:name="方正小标宋_GBK">
    <w:altName w:val="Arial Unicode MS"/>
    <w:charset w:val="86"/>
    <w:family w:val="script"/>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1" w:usb1="080E0000" w:usb2="00000000" w:usb3="00000000" w:csb0="00040000" w:csb1="00000000"/>
  </w:font>
  <w:font w:name="楷体_GB2312">
    <w:altName w:val="楷体"/>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33" w:rsidRDefault="006A3D1E">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01C4C"/>
    <w:multiLevelType w:val="hybridMultilevel"/>
    <w:tmpl w:val="5240C138"/>
    <w:lvl w:ilvl="0" w:tplc="1D34C676">
      <w:start w:val="1"/>
      <w:numFmt w:val="decimal"/>
      <w:lvlText w:val="%1、"/>
      <w:lvlJc w:val="left"/>
      <w:pPr>
        <w:ind w:left="1535" w:hanging="9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5B156A8"/>
    <w:multiLevelType w:val="multilevel"/>
    <w:tmpl w:val="45B156A8"/>
    <w:lvl w:ilvl="0">
      <w:start w:val="1"/>
      <w:numFmt w:val="decimalFullWidth"/>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1E"/>
    <w:rsid w:val="006A3D1E"/>
    <w:rsid w:val="00CE48C6"/>
    <w:rsid w:val="00EB1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D1E"/>
    <w:pPr>
      <w:widowControl w:val="0"/>
      <w:jc w:val="both"/>
    </w:pPr>
    <w:rPr>
      <w:rFonts w:ascii="Times New Roman" w:eastAsia="宋体" w:hAnsi="Times New Roman" w:cs="Times New Roman"/>
      <w:szCs w:val="24"/>
    </w:rPr>
  </w:style>
  <w:style w:type="paragraph" w:styleId="2">
    <w:name w:val="heading 2"/>
    <w:basedOn w:val="a"/>
    <w:next w:val="a"/>
    <w:link w:val="2Char"/>
    <w:uiPriority w:val="9"/>
    <w:qFormat/>
    <w:rsid w:val="006A3D1E"/>
    <w:pPr>
      <w:keepNext/>
      <w:keepLines/>
      <w:widowControl/>
      <w:adjustRightInd w:val="0"/>
      <w:snapToGrid w:val="0"/>
      <w:spacing w:before="260" w:beforeAutospacing="1" w:after="260" w:line="416" w:lineRule="auto"/>
      <w:jc w:val="left"/>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A3D1E"/>
    <w:rPr>
      <w:rFonts w:ascii="Cambria" w:eastAsia="宋体" w:hAnsi="Cambria" w:cs="Times New Roman"/>
      <w:b/>
      <w:bCs/>
      <w:kern w:val="0"/>
      <w:sz w:val="32"/>
      <w:szCs w:val="32"/>
    </w:rPr>
  </w:style>
  <w:style w:type="character" w:customStyle="1" w:styleId="content1">
    <w:name w:val="content1"/>
    <w:rsid w:val="006A3D1E"/>
    <w:rPr>
      <w:rFonts w:ascii="����" w:hAnsi="����" w:hint="default"/>
      <w:color w:val="000000"/>
      <w:sz w:val="18"/>
      <w:szCs w:val="18"/>
    </w:rPr>
  </w:style>
  <w:style w:type="character" w:styleId="a3">
    <w:name w:val="page number"/>
    <w:basedOn w:val="a0"/>
    <w:rsid w:val="006A3D1E"/>
  </w:style>
  <w:style w:type="character" w:styleId="a4">
    <w:name w:val="Hyperlink"/>
    <w:rsid w:val="006A3D1E"/>
    <w:rPr>
      <w:strike w:val="0"/>
      <w:dstrike w:val="0"/>
      <w:color w:val="000000"/>
      <w:u w:val="none"/>
    </w:rPr>
  </w:style>
  <w:style w:type="paragraph" w:customStyle="1" w:styleId="Style3">
    <w:name w:val="_Style 3"/>
    <w:basedOn w:val="a"/>
    <w:rsid w:val="006A3D1E"/>
  </w:style>
  <w:style w:type="paragraph" w:styleId="a5">
    <w:name w:val="Balloon Text"/>
    <w:basedOn w:val="a"/>
    <w:link w:val="Char"/>
    <w:semiHidden/>
    <w:rsid w:val="006A3D1E"/>
    <w:rPr>
      <w:sz w:val="18"/>
      <w:szCs w:val="18"/>
    </w:rPr>
  </w:style>
  <w:style w:type="character" w:customStyle="1" w:styleId="Char">
    <w:name w:val="批注框文本 Char"/>
    <w:basedOn w:val="a0"/>
    <w:link w:val="a5"/>
    <w:semiHidden/>
    <w:rsid w:val="006A3D1E"/>
    <w:rPr>
      <w:rFonts w:ascii="Times New Roman" w:eastAsia="宋体" w:hAnsi="Times New Roman" w:cs="Times New Roman"/>
      <w:sz w:val="18"/>
      <w:szCs w:val="18"/>
    </w:rPr>
  </w:style>
  <w:style w:type="paragraph" w:styleId="a6">
    <w:name w:val="header"/>
    <w:basedOn w:val="a"/>
    <w:link w:val="Char0"/>
    <w:rsid w:val="006A3D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6A3D1E"/>
    <w:rPr>
      <w:rFonts w:ascii="Times New Roman" w:eastAsia="宋体" w:hAnsi="Times New Roman" w:cs="Times New Roman"/>
      <w:sz w:val="18"/>
      <w:szCs w:val="18"/>
    </w:rPr>
  </w:style>
  <w:style w:type="paragraph" w:styleId="a7">
    <w:name w:val="footer"/>
    <w:basedOn w:val="a"/>
    <w:link w:val="Char1"/>
    <w:uiPriority w:val="99"/>
    <w:rsid w:val="006A3D1E"/>
    <w:pPr>
      <w:tabs>
        <w:tab w:val="center" w:pos="4153"/>
        <w:tab w:val="right" w:pos="8306"/>
      </w:tabs>
      <w:snapToGrid w:val="0"/>
      <w:jc w:val="left"/>
    </w:pPr>
    <w:rPr>
      <w:sz w:val="18"/>
      <w:szCs w:val="18"/>
    </w:rPr>
  </w:style>
  <w:style w:type="character" w:customStyle="1" w:styleId="Char1">
    <w:name w:val="页脚 Char"/>
    <w:basedOn w:val="a0"/>
    <w:link w:val="a7"/>
    <w:uiPriority w:val="99"/>
    <w:rsid w:val="006A3D1E"/>
    <w:rPr>
      <w:rFonts w:ascii="Times New Roman" w:eastAsia="宋体" w:hAnsi="Times New Roman" w:cs="Times New Roman"/>
      <w:sz w:val="18"/>
      <w:szCs w:val="18"/>
    </w:rPr>
  </w:style>
  <w:style w:type="paragraph" w:customStyle="1" w:styleId="p0">
    <w:name w:val="p0"/>
    <w:basedOn w:val="a"/>
    <w:rsid w:val="006A3D1E"/>
    <w:pPr>
      <w:widowControl/>
    </w:pPr>
    <w:rPr>
      <w:kern w:val="0"/>
      <w:szCs w:val="21"/>
    </w:rPr>
  </w:style>
  <w:style w:type="table" w:styleId="a8">
    <w:name w:val="Table Grid"/>
    <w:basedOn w:val="a1"/>
    <w:rsid w:val="006A3D1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link w:val="Char2"/>
    <w:rsid w:val="006A3D1E"/>
    <w:pPr>
      <w:ind w:leftChars="2500" w:left="100"/>
    </w:pPr>
  </w:style>
  <w:style w:type="character" w:customStyle="1" w:styleId="Char2">
    <w:name w:val="日期 Char"/>
    <w:basedOn w:val="a0"/>
    <w:link w:val="a9"/>
    <w:rsid w:val="006A3D1E"/>
    <w:rPr>
      <w:rFonts w:ascii="Times New Roman" w:eastAsia="宋体" w:hAnsi="Times New Roman" w:cs="Times New Roman"/>
      <w:szCs w:val="24"/>
    </w:rPr>
  </w:style>
  <w:style w:type="paragraph" w:styleId="aa">
    <w:name w:val="List Paragraph"/>
    <w:basedOn w:val="a"/>
    <w:uiPriority w:val="99"/>
    <w:qFormat/>
    <w:rsid w:val="006A3D1E"/>
    <w:pPr>
      <w:ind w:firstLineChars="200" w:firstLine="420"/>
    </w:pPr>
  </w:style>
  <w:style w:type="character" w:customStyle="1" w:styleId="15">
    <w:name w:val="15"/>
    <w:rsid w:val="006A3D1E"/>
    <w:rPr>
      <w:rFonts w:ascii="Calibri" w:hAnsi="Calibri" w:hint="default"/>
      <w:color w:val="333333"/>
    </w:rPr>
  </w:style>
  <w:style w:type="paragraph" w:customStyle="1" w:styleId="3">
    <w:name w:val="教育部3"/>
    <w:basedOn w:val="a"/>
    <w:qFormat/>
    <w:rsid w:val="006A3D1E"/>
    <w:pPr>
      <w:widowControl/>
      <w:adjustRightInd w:val="0"/>
      <w:snapToGrid w:val="0"/>
      <w:spacing w:before="100" w:beforeAutospacing="1" w:after="200" w:line="440" w:lineRule="exact"/>
      <w:jc w:val="center"/>
    </w:pPr>
    <w:rPr>
      <w:rFonts w:ascii="方正小标宋_GBK" w:eastAsia="方正小标宋_GBK" w:hAnsi="Tahoma"/>
      <w:bCs/>
      <w:kern w:val="0"/>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D1E"/>
    <w:pPr>
      <w:widowControl w:val="0"/>
      <w:jc w:val="both"/>
    </w:pPr>
    <w:rPr>
      <w:rFonts w:ascii="Times New Roman" w:eastAsia="宋体" w:hAnsi="Times New Roman" w:cs="Times New Roman"/>
      <w:szCs w:val="24"/>
    </w:rPr>
  </w:style>
  <w:style w:type="paragraph" w:styleId="2">
    <w:name w:val="heading 2"/>
    <w:basedOn w:val="a"/>
    <w:next w:val="a"/>
    <w:link w:val="2Char"/>
    <w:uiPriority w:val="9"/>
    <w:qFormat/>
    <w:rsid w:val="006A3D1E"/>
    <w:pPr>
      <w:keepNext/>
      <w:keepLines/>
      <w:widowControl/>
      <w:adjustRightInd w:val="0"/>
      <w:snapToGrid w:val="0"/>
      <w:spacing w:before="260" w:beforeAutospacing="1" w:after="260" w:line="416" w:lineRule="auto"/>
      <w:jc w:val="left"/>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A3D1E"/>
    <w:rPr>
      <w:rFonts w:ascii="Cambria" w:eastAsia="宋体" w:hAnsi="Cambria" w:cs="Times New Roman"/>
      <w:b/>
      <w:bCs/>
      <w:kern w:val="0"/>
      <w:sz w:val="32"/>
      <w:szCs w:val="32"/>
    </w:rPr>
  </w:style>
  <w:style w:type="character" w:customStyle="1" w:styleId="content1">
    <w:name w:val="content1"/>
    <w:rsid w:val="006A3D1E"/>
    <w:rPr>
      <w:rFonts w:ascii="����" w:hAnsi="����" w:hint="default"/>
      <w:color w:val="000000"/>
      <w:sz w:val="18"/>
      <w:szCs w:val="18"/>
    </w:rPr>
  </w:style>
  <w:style w:type="character" w:styleId="a3">
    <w:name w:val="page number"/>
    <w:basedOn w:val="a0"/>
    <w:rsid w:val="006A3D1E"/>
  </w:style>
  <w:style w:type="character" w:styleId="a4">
    <w:name w:val="Hyperlink"/>
    <w:rsid w:val="006A3D1E"/>
    <w:rPr>
      <w:strike w:val="0"/>
      <w:dstrike w:val="0"/>
      <w:color w:val="000000"/>
      <w:u w:val="none"/>
    </w:rPr>
  </w:style>
  <w:style w:type="paragraph" w:customStyle="1" w:styleId="Style3">
    <w:name w:val="_Style 3"/>
    <w:basedOn w:val="a"/>
    <w:rsid w:val="006A3D1E"/>
  </w:style>
  <w:style w:type="paragraph" w:styleId="a5">
    <w:name w:val="Balloon Text"/>
    <w:basedOn w:val="a"/>
    <w:link w:val="Char"/>
    <w:semiHidden/>
    <w:rsid w:val="006A3D1E"/>
    <w:rPr>
      <w:sz w:val="18"/>
      <w:szCs w:val="18"/>
    </w:rPr>
  </w:style>
  <w:style w:type="character" w:customStyle="1" w:styleId="Char">
    <w:name w:val="批注框文本 Char"/>
    <w:basedOn w:val="a0"/>
    <w:link w:val="a5"/>
    <w:semiHidden/>
    <w:rsid w:val="006A3D1E"/>
    <w:rPr>
      <w:rFonts w:ascii="Times New Roman" w:eastAsia="宋体" w:hAnsi="Times New Roman" w:cs="Times New Roman"/>
      <w:sz w:val="18"/>
      <w:szCs w:val="18"/>
    </w:rPr>
  </w:style>
  <w:style w:type="paragraph" w:styleId="a6">
    <w:name w:val="header"/>
    <w:basedOn w:val="a"/>
    <w:link w:val="Char0"/>
    <w:rsid w:val="006A3D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6A3D1E"/>
    <w:rPr>
      <w:rFonts w:ascii="Times New Roman" w:eastAsia="宋体" w:hAnsi="Times New Roman" w:cs="Times New Roman"/>
      <w:sz w:val="18"/>
      <w:szCs w:val="18"/>
    </w:rPr>
  </w:style>
  <w:style w:type="paragraph" w:styleId="a7">
    <w:name w:val="footer"/>
    <w:basedOn w:val="a"/>
    <w:link w:val="Char1"/>
    <w:uiPriority w:val="99"/>
    <w:rsid w:val="006A3D1E"/>
    <w:pPr>
      <w:tabs>
        <w:tab w:val="center" w:pos="4153"/>
        <w:tab w:val="right" w:pos="8306"/>
      </w:tabs>
      <w:snapToGrid w:val="0"/>
      <w:jc w:val="left"/>
    </w:pPr>
    <w:rPr>
      <w:sz w:val="18"/>
      <w:szCs w:val="18"/>
    </w:rPr>
  </w:style>
  <w:style w:type="character" w:customStyle="1" w:styleId="Char1">
    <w:name w:val="页脚 Char"/>
    <w:basedOn w:val="a0"/>
    <w:link w:val="a7"/>
    <w:uiPriority w:val="99"/>
    <w:rsid w:val="006A3D1E"/>
    <w:rPr>
      <w:rFonts w:ascii="Times New Roman" w:eastAsia="宋体" w:hAnsi="Times New Roman" w:cs="Times New Roman"/>
      <w:sz w:val="18"/>
      <w:szCs w:val="18"/>
    </w:rPr>
  </w:style>
  <w:style w:type="paragraph" w:customStyle="1" w:styleId="p0">
    <w:name w:val="p0"/>
    <w:basedOn w:val="a"/>
    <w:rsid w:val="006A3D1E"/>
    <w:pPr>
      <w:widowControl/>
    </w:pPr>
    <w:rPr>
      <w:kern w:val="0"/>
      <w:szCs w:val="21"/>
    </w:rPr>
  </w:style>
  <w:style w:type="table" w:styleId="a8">
    <w:name w:val="Table Grid"/>
    <w:basedOn w:val="a1"/>
    <w:rsid w:val="006A3D1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link w:val="Char2"/>
    <w:rsid w:val="006A3D1E"/>
    <w:pPr>
      <w:ind w:leftChars="2500" w:left="100"/>
    </w:pPr>
  </w:style>
  <w:style w:type="character" w:customStyle="1" w:styleId="Char2">
    <w:name w:val="日期 Char"/>
    <w:basedOn w:val="a0"/>
    <w:link w:val="a9"/>
    <w:rsid w:val="006A3D1E"/>
    <w:rPr>
      <w:rFonts w:ascii="Times New Roman" w:eastAsia="宋体" w:hAnsi="Times New Roman" w:cs="Times New Roman"/>
      <w:szCs w:val="24"/>
    </w:rPr>
  </w:style>
  <w:style w:type="paragraph" w:styleId="aa">
    <w:name w:val="List Paragraph"/>
    <w:basedOn w:val="a"/>
    <w:uiPriority w:val="99"/>
    <w:qFormat/>
    <w:rsid w:val="006A3D1E"/>
    <w:pPr>
      <w:ind w:firstLineChars="200" w:firstLine="420"/>
    </w:pPr>
  </w:style>
  <w:style w:type="character" w:customStyle="1" w:styleId="15">
    <w:name w:val="15"/>
    <w:rsid w:val="006A3D1E"/>
    <w:rPr>
      <w:rFonts w:ascii="Calibri" w:hAnsi="Calibri" w:hint="default"/>
      <w:color w:val="333333"/>
    </w:rPr>
  </w:style>
  <w:style w:type="paragraph" w:customStyle="1" w:styleId="3">
    <w:name w:val="教育部3"/>
    <w:basedOn w:val="a"/>
    <w:qFormat/>
    <w:rsid w:val="006A3D1E"/>
    <w:pPr>
      <w:widowControl/>
      <w:adjustRightInd w:val="0"/>
      <w:snapToGrid w:val="0"/>
      <w:spacing w:before="100" w:beforeAutospacing="1" w:after="200" w:line="440" w:lineRule="exact"/>
      <w:jc w:val="center"/>
    </w:pPr>
    <w:rPr>
      <w:rFonts w:ascii="方正小标宋_GBK" w:eastAsia="方正小标宋_GBK" w:hAnsi="Tahoma"/>
      <w:bCs/>
      <w:kern w:val="0"/>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oyan.com/s/shuxue/" TargetMode="External"/><Relationship Id="rId3" Type="http://schemas.microsoft.com/office/2007/relationships/stylesWithEffects" Target="stylesWithEffects.xml"/><Relationship Id="rId7" Type="http://schemas.openxmlformats.org/officeDocument/2006/relationships/hyperlink" Target="http://www.kaoyan.com/s/yingy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oyan.com/s/zhengzh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5569</Words>
  <Characters>31745</Characters>
  <Application>Microsoft Office Word</Application>
  <DocSecurity>0</DocSecurity>
  <Lines>264</Lines>
  <Paragraphs>74</Paragraphs>
  <ScaleCrop>false</ScaleCrop>
  <Company>微软中国</Company>
  <LinksUpToDate>false</LinksUpToDate>
  <CharactersWithSpaces>37240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2019-09-16T06:30:00Z</dcterms:created>
  <dcterms:modified xsi:type="dcterms:W3CDTF">2019-09-16T06:31:00Z</dcterms:modified>
</cp:coreProperties>
</file>